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2E1" w:rsidRDefault="000962E1" w:rsidP="0038635F">
      <w:pPr>
        <w:suppressAutoHyphens/>
        <w:jc w:val="center"/>
        <w:rPr>
          <w:rFonts w:eastAsiaTheme="minorHAnsi"/>
          <w:b/>
          <w:sz w:val="28"/>
          <w:szCs w:val="28"/>
          <w:lang w:eastAsia="en-US"/>
        </w:rPr>
        <w:sectPr w:rsidR="000962E1" w:rsidSect="00480DAC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_GoBack"/>
      <w:r>
        <w:rPr>
          <w:rFonts w:eastAsiaTheme="minorHAnsi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-502920</wp:posOffset>
            </wp:positionH>
            <wp:positionV relativeFrom="paragraph">
              <wp:posOffset>-300990</wp:posOffset>
            </wp:positionV>
            <wp:extent cx="6652895" cy="9397365"/>
            <wp:effectExtent l="0" t="0" r="0" b="0"/>
            <wp:wrapTight wrapText="bothSides">
              <wp:wrapPolygon edited="0">
                <wp:start x="0" y="0"/>
                <wp:lineTo x="0" y="21543"/>
                <wp:lineTo x="21524" y="21543"/>
                <wp:lineTo x="21524" y="0"/>
                <wp:lineTo x="0" y="0"/>
              </wp:wrapPolygon>
            </wp:wrapTight>
            <wp:docPr id="1" name="Рисунок 1" descr="C:\Users\школа\Desktop\Титульные\8 ге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8 геом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895" cy="939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8F549B" w:rsidRDefault="00A356AB" w:rsidP="0038635F">
      <w:pPr>
        <w:suppressAutoHyphens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>П</w:t>
      </w:r>
      <w:r w:rsidRPr="008F549B">
        <w:rPr>
          <w:rFonts w:eastAsiaTheme="minorHAnsi"/>
          <w:b/>
          <w:sz w:val="28"/>
          <w:szCs w:val="28"/>
          <w:lang w:eastAsia="en-US"/>
        </w:rPr>
        <w:t>ояснительная записка</w:t>
      </w:r>
    </w:p>
    <w:p w:rsidR="001C589F" w:rsidRDefault="001C589F" w:rsidP="001C589F">
      <w:pPr>
        <w:jc w:val="both"/>
        <w:rPr>
          <w:lang w:eastAsia="ar-SA"/>
        </w:rPr>
      </w:pPr>
    </w:p>
    <w:p w:rsidR="001C589F" w:rsidRDefault="008F549B" w:rsidP="001C589F">
      <w:pPr>
        <w:ind w:firstLine="708"/>
        <w:jc w:val="both"/>
        <w:rPr>
          <w:rFonts w:eastAsiaTheme="minorHAnsi"/>
          <w:lang w:eastAsia="en-US"/>
        </w:rPr>
      </w:pPr>
      <w:r w:rsidRPr="00A356AB">
        <w:rPr>
          <w:rFonts w:eastAsiaTheme="minorHAnsi"/>
          <w:lang w:eastAsia="en-US"/>
        </w:rPr>
        <w:t>Рабочая программа</w:t>
      </w:r>
      <w:r w:rsidR="00733772" w:rsidRPr="00A356AB">
        <w:rPr>
          <w:rFonts w:eastAsiaTheme="minorHAnsi"/>
          <w:lang w:eastAsia="en-US"/>
        </w:rPr>
        <w:t xml:space="preserve"> по геометрии 8 класса</w:t>
      </w:r>
      <w:r w:rsidRPr="00A356AB">
        <w:rPr>
          <w:rFonts w:eastAsiaTheme="minorHAnsi"/>
          <w:lang w:eastAsia="en-US"/>
        </w:rPr>
        <w:t xml:space="preserve"> разработана в соответствии с требованиями Федерального государственного образовательного стандарта основного общего образования и автор</w:t>
      </w:r>
      <w:r w:rsidR="00327FF6" w:rsidRPr="00A356AB">
        <w:rPr>
          <w:rFonts w:eastAsiaTheme="minorHAnsi"/>
          <w:lang w:eastAsia="en-US"/>
        </w:rPr>
        <w:t>ской программы по геометрии 8</w:t>
      </w:r>
      <w:r w:rsidRPr="00A356AB">
        <w:rPr>
          <w:rFonts w:eastAsiaTheme="minorHAnsi"/>
          <w:lang w:eastAsia="en-US"/>
        </w:rPr>
        <w:t xml:space="preserve"> класс (Математика: программы: 5</w:t>
      </w:r>
      <w:r w:rsidR="009B5E5E" w:rsidRPr="00A356AB">
        <w:rPr>
          <w:rFonts w:eastAsiaTheme="minorHAnsi"/>
          <w:lang w:eastAsia="en-US"/>
        </w:rPr>
        <w:t xml:space="preserve">-11 классы/ [А.Г. </w:t>
      </w:r>
      <w:proofErr w:type="gramStart"/>
      <w:r w:rsidR="009B5E5E" w:rsidRPr="00A356AB">
        <w:rPr>
          <w:rFonts w:eastAsiaTheme="minorHAnsi"/>
          <w:lang w:eastAsia="en-US"/>
        </w:rPr>
        <w:t>Мерзляк</w:t>
      </w:r>
      <w:proofErr w:type="gramEnd"/>
      <w:r w:rsidR="009B5E5E" w:rsidRPr="00A356AB">
        <w:rPr>
          <w:rFonts w:eastAsiaTheme="minorHAnsi"/>
          <w:lang w:eastAsia="en-US"/>
        </w:rPr>
        <w:t>, В</w:t>
      </w:r>
      <w:r w:rsidR="00A94128">
        <w:rPr>
          <w:rFonts w:eastAsiaTheme="minorHAnsi"/>
          <w:lang w:eastAsia="en-US"/>
        </w:rPr>
        <w:t xml:space="preserve">.Б. Полонский, М.С. </w:t>
      </w:r>
      <w:proofErr w:type="spellStart"/>
      <w:r w:rsidR="00A94128">
        <w:rPr>
          <w:rFonts w:eastAsiaTheme="minorHAnsi"/>
          <w:lang w:eastAsia="en-US"/>
        </w:rPr>
        <w:t>Ярик</w:t>
      </w:r>
      <w:proofErr w:type="spellEnd"/>
      <w:r w:rsidR="00A94128">
        <w:rPr>
          <w:rFonts w:eastAsiaTheme="minorHAnsi"/>
          <w:lang w:eastAsia="en-US"/>
        </w:rPr>
        <w:t xml:space="preserve"> и др.] – М.: </w:t>
      </w:r>
      <w:proofErr w:type="spellStart"/>
      <w:r w:rsidR="00A94128">
        <w:rPr>
          <w:rFonts w:eastAsiaTheme="minorHAnsi"/>
          <w:lang w:eastAsia="en-US"/>
        </w:rPr>
        <w:t>Вентана</w:t>
      </w:r>
      <w:proofErr w:type="spellEnd"/>
      <w:r w:rsidR="00A94128">
        <w:rPr>
          <w:rFonts w:eastAsiaTheme="minorHAnsi"/>
          <w:lang w:eastAsia="en-US"/>
        </w:rPr>
        <w:t>-Граф, 2017. – 152 с.)</w:t>
      </w:r>
    </w:p>
    <w:p w:rsidR="001C589F" w:rsidRPr="001C589F" w:rsidRDefault="001C589F" w:rsidP="001C589F">
      <w:pPr>
        <w:ind w:firstLine="708"/>
        <w:jc w:val="both"/>
        <w:rPr>
          <w:rFonts w:eastAsiaTheme="minorHAnsi"/>
          <w:lang w:eastAsia="en-US"/>
        </w:rPr>
      </w:pPr>
      <w:r>
        <w:t>Рабочая программа по геометрии 8 класса базового уровня реализуется на основе следующих документов:</w:t>
      </w:r>
    </w:p>
    <w:p w:rsidR="001C589F" w:rsidRPr="001C589F" w:rsidRDefault="001C589F" w:rsidP="001C589F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r w:rsidRPr="001C589F">
        <w:rPr>
          <w:color w:val="000000"/>
        </w:rPr>
        <w:t>Государственный стандарт основного общего образования по математике.</w:t>
      </w:r>
    </w:p>
    <w:p w:rsidR="001C589F" w:rsidRDefault="001C589F" w:rsidP="001C589F">
      <w:pPr>
        <w:widowControl w:val="0"/>
        <w:numPr>
          <w:ilvl w:val="0"/>
          <w:numId w:val="14"/>
        </w:numPr>
        <w:tabs>
          <w:tab w:val="num" w:pos="720"/>
        </w:tabs>
        <w:autoSpaceDE w:val="0"/>
        <w:autoSpaceDN w:val="0"/>
        <w:adjustRightInd w:val="0"/>
        <w:ind w:left="0"/>
        <w:jc w:val="both"/>
        <w:rPr>
          <w:rFonts w:eastAsia="Calibri"/>
          <w:lang w:eastAsia="en-US"/>
        </w:rPr>
      </w:pPr>
      <w:r w:rsidRPr="001C589F">
        <w:rPr>
          <w:color w:val="000000"/>
        </w:rPr>
        <w:t>Программы.</w:t>
      </w:r>
      <w:r w:rsidRPr="00C16176">
        <w:rPr>
          <w:b/>
          <w:color w:val="000000"/>
        </w:rPr>
        <w:t xml:space="preserve"> </w:t>
      </w:r>
      <w:r w:rsidRPr="00C16176">
        <w:rPr>
          <w:color w:val="000000"/>
        </w:rPr>
        <w:t>Матема</w:t>
      </w:r>
      <w:r>
        <w:rPr>
          <w:color w:val="000000"/>
        </w:rPr>
        <w:t xml:space="preserve">тика: программы: 5–11 классы / </w:t>
      </w:r>
      <w:r w:rsidRPr="00C16176">
        <w:rPr>
          <w:color w:val="000000"/>
        </w:rPr>
        <w:t xml:space="preserve">[А.Г. </w:t>
      </w:r>
      <w:proofErr w:type="gramStart"/>
      <w:r w:rsidRPr="00C16176">
        <w:rPr>
          <w:color w:val="000000"/>
        </w:rPr>
        <w:t>Мерзляк</w:t>
      </w:r>
      <w:proofErr w:type="gramEnd"/>
      <w:r w:rsidRPr="00C16176">
        <w:rPr>
          <w:color w:val="000000"/>
        </w:rPr>
        <w:t>, В.Б. Полонс</w:t>
      </w:r>
      <w:r>
        <w:rPr>
          <w:color w:val="000000"/>
        </w:rPr>
        <w:t>кий, М.С. Якир, Д.А.</w:t>
      </w:r>
      <w:r w:rsidRPr="00C16176">
        <w:rPr>
          <w:color w:val="000000"/>
        </w:rPr>
        <w:t>, Е.В. Буцко]. — М.</w:t>
      </w:r>
      <w:proofErr w:type="gramStart"/>
      <w:r w:rsidRPr="00C16176">
        <w:rPr>
          <w:color w:val="000000"/>
        </w:rPr>
        <w:t xml:space="preserve"> :</w:t>
      </w:r>
      <w:proofErr w:type="gramEnd"/>
      <w:r w:rsidRPr="00C16176">
        <w:rPr>
          <w:color w:val="000000"/>
        </w:rPr>
        <w:t xml:space="preserve"> </w:t>
      </w:r>
      <w:proofErr w:type="spellStart"/>
      <w:r w:rsidRPr="00C16176">
        <w:rPr>
          <w:color w:val="000000"/>
        </w:rPr>
        <w:t>Вентана</w:t>
      </w:r>
      <w:proofErr w:type="spellEnd"/>
      <w:r w:rsidRPr="00C16176">
        <w:rPr>
          <w:color w:val="000000"/>
        </w:rPr>
        <w:t>-Граф, 2015. — 152 с</w:t>
      </w:r>
      <w:r w:rsidRPr="00C16176">
        <w:rPr>
          <w:rFonts w:eastAsia="Calibri"/>
          <w:lang w:eastAsia="en-US"/>
        </w:rPr>
        <w:t xml:space="preserve"> </w:t>
      </w:r>
    </w:p>
    <w:p w:rsidR="001C589F" w:rsidRPr="001C589F" w:rsidRDefault="001C589F" w:rsidP="001C589F">
      <w:pPr>
        <w:widowControl w:val="0"/>
        <w:numPr>
          <w:ilvl w:val="0"/>
          <w:numId w:val="14"/>
        </w:numPr>
        <w:tabs>
          <w:tab w:val="num" w:pos="720"/>
        </w:tabs>
        <w:autoSpaceDE w:val="0"/>
        <w:autoSpaceDN w:val="0"/>
        <w:adjustRightInd w:val="0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Учебный план, календарный учебного график</w:t>
      </w:r>
      <w:r w:rsidRPr="00C16176">
        <w:rPr>
          <w:rFonts w:eastAsia="Calibri"/>
          <w:lang w:eastAsia="en-US"/>
        </w:rPr>
        <w:t xml:space="preserve"> МКОУ «Шиверская школа» на 2019-2020 учебный год.</w:t>
      </w:r>
    </w:p>
    <w:p w:rsidR="008F549B" w:rsidRPr="00A356AB" w:rsidRDefault="008F549B" w:rsidP="008F549B">
      <w:pPr>
        <w:spacing w:after="160"/>
        <w:ind w:firstLine="708"/>
        <w:jc w:val="both"/>
        <w:rPr>
          <w:rFonts w:eastAsiaTheme="minorHAnsi"/>
          <w:lang w:eastAsia="en-US"/>
        </w:rPr>
      </w:pPr>
      <w:r w:rsidRPr="00A356AB">
        <w:rPr>
          <w:rFonts w:eastAsiaTheme="minorHAnsi"/>
          <w:lang w:eastAsia="en-US"/>
        </w:rPr>
        <w:t xml:space="preserve">Календарно – тематическое планирование рассчитано на изучение геометрии </w:t>
      </w:r>
      <w:r w:rsidRPr="00A356AB">
        <w:rPr>
          <w:rFonts w:eastAsiaTheme="minorHAnsi"/>
          <w:b/>
          <w:lang w:eastAsia="en-US"/>
        </w:rPr>
        <w:t>объемом 70 ч (2 ч/</w:t>
      </w:r>
      <w:proofErr w:type="spellStart"/>
      <w:r w:rsidRPr="00A356AB">
        <w:rPr>
          <w:rFonts w:eastAsiaTheme="minorHAnsi"/>
          <w:b/>
          <w:lang w:eastAsia="en-US"/>
        </w:rPr>
        <w:t>нед</w:t>
      </w:r>
      <w:proofErr w:type="spellEnd"/>
      <w:r w:rsidRPr="00A356AB">
        <w:rPr>
          <w:rFonts w:eastAsiaTheme="minorHAnsi"/>
          <w:b/>
          <w:lang w:eastAsia="en-US"/>
        </w:rPr>
        <w:t>, 35 учебных недель)</w:t>
      </w:r>
      <w:r w:rsidRPr="00A356AB">
        <w:rPr>
          <w:rFonts w:eastAsiaTheme="minorHAnsi"/>
          <w:lang w:eastAsia="en-US"/>
        </w:rPr>
        <w:t xml:space="preserve"> и соответствует требованиям ФГОС ООО. Указанное количество часов в КТП по разделам </w:t>
      </w:r>
      <w:r w:rsidRPr="00A356AB">
        <w:rPr>
          <w:rFonts w:eastAsiaTheme="minorHAnsi"/>
          <w:b/>
          <w:lang w:eastAsia="en-US"/>
        </w:rPr>
        <w:t>полностью совпадает</w:t>
      </w:r>
      <w:r w:rsidRPr="00A356AB">
        <w:rPr>
          <w:rFonts w:eastAsiaTheme="minorHAnsi"/>
          <w:lang w:eastAsia="en-US"/>
        </w:rPr>
        <w:t xml:space="preserve"> с количеством часов, предложенным автором рабочей программы и не включает каких – либо изменений. </w:t>
      </w:r>
    </w:p>
    <w:p w:rsidR="009B5E5E" w:rsidRPr="00A356AB" w:rsidRDefault="009B5E5E" w:rsidP="009B5E5E">
      <w:pPr>
        <w:pStyle w:val="a5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5E5E" w:rsidRPr="00A356AB" w:rsidRDefault="00EE286E" w:rsidP="00EE286E">
      <w:pPr>
        <w:pStyle w:val="a5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56AB">
        <w:rPr>
          <w:rFonts w:ascii="Times New Roman" w:hAnsi="Times New Roman" w:cs="Times New Roman"/>
          <w:b/>
          <w:sz w:val="24"/>
          <w:szCs w:val="24"/>
        </w:rPr>
        <w:t>Цели и задачи курса.</w:t>
      </w:r>
    </w:p>
    <w:p w:rsidR="00EE286E" w:rsidRPr="00A356AB" w:rsidRDefault="00EE286E" w:rsidP="009160E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b/>
          <w:sz w:val="24"/>
          <w:szCs w:val="24"/>
        </w:rPr>
        <w:t>Основными целями курса</w:t>
      </w:r>
      <w:r w:rsidRPr="00A356AB">
        <w:rPr>
          <w:rFonts w:ascii="Times New Roman" w:hAnsi="Times New Roman" w:cs="Times New Roman"/>
          <w:sz w:val="24"/>
          <w:szCs w:val="24"/>
        </w:rPr>
        <w:t xml:space="preserve"> геометрии для 8 классов, в соответствии с требованиями ФГОС ООО, являются:</w:t>
      </w:r>
    </w:p>
    <w:p w:rsidR="0038635F" w:rsidRPr="00A356AB" w:rsidRDefault="00245824" w:rsidP="009160E7">
      <w:pPr>
        <w:pStyle w:val="a5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E286E" w:rsidRPr="00A356AB">
        <w:rPr>
          <w:rFonts w:ascii="Times New Roman" w:hAnsi="Times New Roman" w:cs="Times New Roman"/>
          <w:sz w:val="24"/>
          <w:szCs w:val="24"/>
        </w:rPr>
        <w:t>формирование у учащихся основ умения учиться;</w:t>
      </w:r>
    </w:p>
    <w:p w:rsidR="00EE286E" w:rsidRPr="00A356AB" w:rsidRDefault="00245824" w:rsidP="009160E7">
      <w:pPr>
        <w:pStyle w:val="a5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E286E" w:rsidRPr="00A356AB">
        <w:rPr>
          <w:rFonts w:ascii="Times New Roman" w:hAnsi="Times New Roman" w:cs="Times New Roman"/>
          <w:sz w:val="24"/>
          <w:szCs w:val="24"/>
        </w:rPr>
        <w:t>развитие их мышления, качеств личности, интереса к математике;</w:t>
      </w:r>
    </w:p>
    <w:p w:rsidR="0038635F" w:rsidRPr="00A356AB" w:rsidRDefault="00EE286E" w:rsidP="009160E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создание для каждого ребё</w:t>
      </w:r>
      <w:r w:rsidR="0038635F" w:rsidRPr="00A356AB">
        <w:rPr>
          <w:rFonts w:ascii="Times New Roman" w:hAnsi="Times New Roman" w:cs="Times New Roman"/>
          <w:sz w:val="24"/>
          <w:szCs w:val="24"/>
        </w:rPr>
        <w:t xml:space="preserve">нка возможности высокого уровня </w:t>
      </w:r>
      <w:r w:rsidRPr="00A356AB">
        <w:rPr>
          <w:rFonts w:ascii="Times New Roman" w:hAnsi="Times New Roman" w:cs="Times New Roman"/>
          <w:sz w:val="24"/>
          <w:szCs w:val="24"/>
        </w:rPr>
        <w:t>математической подготовки;</w:t>
      </w:r>
    </w:p>
    <w:p w:rsidR="0038635F" w:rsidRPr="00A356AB" w:rsidRDefault="00EE286E" w:rsidP="009160E7">
      <w:pPr>
        <w:pStyle w:val="a5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 xml:space="preserve">ознакомление с тремя этапами математического моделирования при описании реальной ситуации на математическом языке; </w:t>
      </w:r>
    </w:p>
    <w:p w:rsidR="0038635F" w:rsidRPr="00A356AB" w:rsidRDefault="00EE286E" w:rsidP="009160E7">
      <w:pPr>
        <w:pStyle w:val="a5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развитие вычислительной культуры школьников, обучение различным приемам выполнения действий с дробями, вычислениям с процентами;</w:t>
      </w:r>
    </w:p>
    <w:p w:rsidR="0038635F" w:rsidRPr="00A356AB" w:rsidRDefault="0038635F" w:rsidP="009160E7">
      <w:pPr>
        <w:pStyle w:val="a5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с</w:t>
      </w:r>
      <w:r w:rsidR="00EE286E" w:rsidRPr="00A356AB">
        <w:rPr>
          <w:rFonts w:ascii="Times New Roman" w:hAnsi="Times New Roman" w:cs="Times New Roman"/>
          <w:sz w:val="24"/>
          <w:szCs w:val="24"/>
        </w:rPr>
        <w:t>истематическое изучение буквенного исчисления, что мотивировано опытом работы с числами, осознанием и обобщением приемов вычислений;</w:t>
      </w:r>
    </w:p>
    <w:p w:rsidR="0038635F" w:rsidRPr="00A356AB" w:rsidRDefault="00EE286E" w:rsidP="009160E7">
      <w:pPr>
        <w:pStyle w:val="a5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овладение</w:t>
      </w:r>
      <w:r w:rsidR="00740ABB" w:rsidRPr="00A356AB">
        <w:rPr>
          <w:rFonts w:ascii="Times New Roman" w:hAnsi="Times New Roman" w:cs="Times New Roman"/>
          <w:sz w:val="24"/>
          <w:szCs w:val="24"/>
        </w:rPr>
        <w:t xml:space="preserve"> </w:t>
      </w:r>
      <w:r w:rsidRPr="00A356AB">
        <w:rPr>
          <w:rFonts w:ascii="Times New Roman" w:hAnsi="Times New Roman" w:cs="Times New Roman"/>
          <w:sz w:val="24"/>
          <w:szCs w:val="24"/>
        </w:rPr>
        <w:t>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38635F" w:rsidRPr="00A356AB" w:rsidRDefault="00EE286E" w:rsidP="009160E7">
      <w:pPr>
        <w:pStyle w:val="a5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интеллектуальное развитие,</w:t>
      </w:r>
      <w:r w:rsidR="00740ABB" w:rsidRPr="00A356AB">
        <w:rPr>
          <w:rFonts w:ascii="Times New Roman" w:hAnsi="Times New Roman" w:cs="Times New Roman"/>
          <w:sz w:val="24"/>
          <w:szCs w:val="24"/>
        </w:rPr>
        <w:t xml:space="preserve"> </w:t>
      </w:r>
      <w:r w:rsidRPr="00A356AB">
        <w:rPr>
          <w:rFonts w:ascii="Times New Roman" w:hAnsi="Times New Roman" w:cs="Times New Roman"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38635F" w:rsidRPr="00A356AB" w:rsidRDefault="00EE286E" w:rsidP="009160E7">
      <w:pPr>
        <w:pStyle w:val="a5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формирование представлений</w:t>
      </w:r>
      <w:r w:rsidR="00740ABB" w:rsidRPr="00A356AB">
        <w:rPr>
          <w:rFonts w:ascii="Times New Roman" w:hAnsi="Times New Roman" w:cs="Times New Roman"/>
          <w:sz w:val="24"/>
          <w:szCs w:val="24"/>
        </w:rPr>
        <w:t xml:space="preserve"> </w:t>
      </w:r>
      <w:r w:rsidRPr="00A356AB">
        <w:rPr>
          <w:rFonts w:ascii="Times New Roman" w:hAnsi="Times New Roman" w:cs="Times New Roman"/>
          <w:sz w:val="24"/>
          <w:szCs w:val="24"/>
        </w:rPr>
        <w:t>об идеях и методах математики как универсального языка науки и техники, средства моделирования явлений и процессов;</w:t>
      </w:r>
    </w:p>
    <w:p w:rsidR="00EE286E" w:rsidRPr="00A356AB" w:rsidRDefault="00EE286E" w:rsidP="009160E7">
      <w:pPr>
        <w:pStyle w:val="a5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38635F" w:rsidRPr="00A356AB" w:rsidRDefault="0038635F" w:rsidP="009160E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286E" w:rsidRPr="00A356AB" w:rsidRDefault="001C589F" w:rsidP="009160E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EE286E" w:rsidRPr="00A356AB">
        <w:rPr>
          <w:rFonts w:ascii="Times New Roman" w:hAnsi="Times New Roman" w:cs="Times New Roman"/>
          <w:b/>
          <w:sz w:val="24"/>
          <w:szCs w:val="24"/>
        </w:rPr>
        <w:t>адачами данного курса</w:t>
      </w:r>
      <w:r w:rsidR="00EE286E" w:rsidRPr="00A356AB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38635F" w:rsidRPr="00A356AB" w:rsidRDefault="00EE286E" w:rsidP="009160E7">
      <w:pPr>
        <w:pStyle w:val="a5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формирование у учащихся способностей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</w:r>
    </w:p>
    <w:p w:rsidR="0038635F" w:rsidRPr="00A356AB" w:rsidRDefault="00EE286E" w:rsidP="009160E7">
      <w:pPr>
        <w:pStyle w:val="a5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приобретение опыта самостоятельной математической деятельности по получению нового знания, его преобразованию и применению;</w:t>
      </w:r>
    </w:p>
    <w:p w:rsidR="0038635F" w:rsidRPr="00A356AB" w:rsidRDefault="00EE286E" w:rsidP="009160E7">
      <w:pPr>
        <w:pStyle w:val="a5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lastRenderedPageBreak/>
        <w:t>формирование специфических для математики качеств мышления, необходимых человеку для полноценного функционирования в современном обществе, и, в частности, логического, алгебраического и эвристического мышления;</w:t>
      </w:r>
    </w:p>
    <w:p w:rsidR="0038635F" w:rsidRPr="00A356AB" w:rsidRDefault="00EE286E" w:rsidP="009160E7">
      <w:pPr>
        <w:pStyle w:val="a5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духовно-нравственное развитие личности, предусматривающее, с учётом специфики начального этапа обучения математике, принятие нравственных установок созидания, справедливости, добра, становление основ гражданской российской идентичности, любви и уважения к своему Отечеству;</w:t>
      </w:r>
    </w:p>
    <w:p w:rsidR="0038635F" w:rsidRPr="00A356AB" w:rsidRDefault="00EE286E" w:rsidP="009160E7">
      <w:pPr>
        <w:pStyle w:val="a5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формирование математического языка и математического аппарата как средства описания и исследования окружающего мира и как основы компьютерной грамотности;</w:t>
      </w:r>
    </w:p>
    <w:p w:rsidR="0038635F" w:rsidRPr="00A356AB" w:rsidRDefault="00EE286E" w:rsidP="009160E7">
      <w:pPr>
        <w:pStyle w:val="a5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реализация возможностей математики в формировании научного мировоззрения учащихся, в освоении ими научной картины мира с учётом возрастных особенностей учащихся;</w:t>
      </w:r>
    </w:p>
    <w:p w:rsidR="0038635F" w:rsidRPr="00A356AB" w:rsidRDefault="00EE286E" w:rsidP="009160E7">
      <w:pPr>
        <w:pStyle w:val="a5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овладение системой математических знаний, умений и навыков, необходимых для повседневной жизни и для продолжения образования в средней школе;</w:t>
      </w:r>
    </w:p>
    <w:p w:rsidR="009B5E5E" w:rsidRPr="00A356AB" w:rsidRDefault="00EE286E" w:rsidP="009160E7">
      <w:pPr>
        <w:pStyle w:val="a5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 xml:space="preserve">создание </w:t>
      </w:r>
      <w:proofErr w:type="spellStart"/>
      <w:r w:rsidRPr="00A356AB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A356AB">
        <w:rPr>
          <w:rFonts w:ascii="Times New Roman" w:hAnsi="Times New Roman" w:cs="Times New Roman"/>
          <w:sz w:val="24"/>
          <w:szCs w:val="24"/>
        </w:rPr>
        <w:t xml:space="preserve"> информационно-образовательной среды.</w:t>
      </w:r>
    </w:p>
    <w:p w:rsidR="00A356AB" w:rsidRDefault="00A356AB" w:rsidP="009160E7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C589F" w:rsidRPr="00A356AB" w:rsidRDefault="001C589F" w:rsidP="009160E7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B5E5E" w:rsidRPr="001C589F" w:rsidRDefault="00A356AB" w:rsidP="00822D2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89F">
        <w:rPr>
          <w:rFonts w:ascii="Times New Roman" w:hAnsi="Times New Roman" w:cs="Times New Roman"/>
          <w:b/>
          <w:sz w:val="28"/>
          <w:szCs w:val="28"/>
        </w:rPr>
        <w:t xml:space="preserve">Планируемые </w:t>
      </w:r>
      <w:r w:rsidR="001C589F" w:rsidRPr="001C589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1C589F">
        <w:rPr>
          <w:rFonts w:ascii="Times New Roman" w:hAnsi="Times New Roman" w:cs="Times New Roman"/>
          <w:b/>
          <w:sz w:val="28"/>
          <w:szCs w:val="28"/>
        </w:rPr>
        <w:t xml:space="preserve"> освоения учебного предмета</w:t>
      </w:r>
      <w:r w:rsidR="006E5AB5" w:rsidRPr="001C589F">
        <w:rPr>
          <w:rFonts w:ascii="Times New Roman" w:hAnsi="Times New Roman" w:cs="Times New Roman"/>
          <w:b/>
          <w:sz w:val="28"/>
          <w:szCs w:val="28"/>
        </w:rPr>
        <w:t>: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осознание значения геометрии в повседневной жизни человека;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представление о геометрии как сфере математической деятельности, об этапах ее развития, о е значимости для развития цивилизации;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развитие умений работать с учебным математическим текстом, (анализировать, извлекать необходимую информацию), точно и грамотно выражать свои мысли с применением терминологии и символики, проводить классификации, логические обоснования;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владение базовым понятийным аппаратом по основным разделам содержания;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практически значимые геометрические умения и навыки, умение применять их к </w:t>
      </w:r>
      <w:r w:rsidR="001C589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160E7">
        <w:rPr>
          <w:rFonts w:ascii="Times New Roman" w:hAnsi="Times New Roman" w:cs="Times New Roman"/>
          <w:bCs/>
          <w:sz w:val="24"/>
          <w:szCs w:val="24"/>
        </w:rPr>
        <w:t xml:space="preserve">решению задач различных видов.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изображать фигуры на плоскости;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использовать геометрический язык для описания предметов окружающего мира;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измерять длины отрезков, величины углов, вычислять площади фигур;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распознавать и изображать равные, симметричные и подобные фигуры;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выполнять построения геометрических фигур с помощью циркуля и линейки;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читать и использовать информацию, представленную на чертежах, схемах; </w:t>
      </w:r>
    </w:p>
    <w:p w:rsidR="00C35D0D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проводить практические расчёты.</w:t>
      </w:r>
    </w:p>
    <w:p w:rsidR="0038635F" w:rsidRPr="009160E7" w:rsidRDefault="0038635F" w:rsidP="00495C58">
      <w:pPr>
        <w:pStyle w:val="a5"/>
        <w:ind w:firstLine="426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160E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Четырёхугольники 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160E7">
        <w:rPr>
          <w:rFonts w:ascii="Times New Roman" w:hAnsi="Times New Roman" w:cs="Times New Roman"/>
          <w:bCs/>
          <w:i/>
          <w:sz w:val="24"/>
          <w:szCs w:val="24"/>
        </w:rPr>
        <w:t>Ученик научится:</w:t>
      </w:r>
    </w:p>
    <w:p w:rsidR="00B45F08" w:rsidRPr="009160E7" w:rsidRDefault="00495C58" w:rsidP="00245824">
      <w:pPr>
        <w:pStyle w:val="a5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Пояснять, что такое четырёхугольник.</w:t>
      </w:r>
      <w:r w:rsidR="00B45F08" w:rsidRPr="009160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60E7">
        <w:rPr>
          <w:rFonts w:ascii="Times New Roman" w:hAnsi="Times New Roman" w:cs="Times New Roman"/>
          <w:bCs/>
          <w:sz w:val="24"/>
          <w:szCs w:val="24"/>
        </w:rPr>
        <w:t>Описывать элементы четырёхугольника.</w:t>
      </w:r>
      <w:r w:rsidR="00B45F08" w:rsidRPr="009160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60E7">
        <w:rPr>
          <w:rFonts w:ascii="Times New Roman" w:hAnsi="Times New Roman" w:cs="Times New Roman"/>
          <w:bCs/>
          <w:sz w:val="24"/>
          <w:szCs w:val="24"/>
        </w:rPr>
        <w:t>Распознавать выпуклые и невыпуклые четырёхугольники.</w:t>
      </w:r>
    </w:p>
    <w:p w:rsidR="00495C58" w:rsidRPr="009160E7" w:rsidRDefault="00495C58" w:rsidP="00245824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Изображать и находить на рисунках четырёхугольники разных видов и их элементы.</w:t>
      </w:r>
      <w:r w:rsidR="00740ABB" w:rsidRPr="009160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60E7">
        <w:rPr>
          <w:rFonts w:ascii="Times New Roman" w:hAnsi="Times New Roman" w:cs="Times New Roman"/>
          <w:bCs/>
          <w:sz w:val="24"/>
          <w:szCs w:val="24"/>
        </w:rPr>
        <w:t>Формулировать: определения параллелограмма, высоты параллелограмма; прямоугольника, ромба, квадрата; средней линии треугольника; трапеции, высоты трапеции, средней линии трапеции; центрального угла окружности, вписанного угла окружности; вписанного и описанного четырёхугольника;</w:t>
      </w:r>
      <w:r w:rsidR="00740ABB" w:rsidRPr="009160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60E7">
        <w:rPr>
          <w:rFonts w:ascii="Times New Roman" w:hAnsi="Times New Roman" w:cs="Times New Roman"/>
          <w:bCs/>
          <w:sz w:val="24"/>
          <w:szCs w:val="24"/>
        </w:rPr>
        <w:t>свойства: параллелограмма, прямоугольника, ромба, квадрата, средних линий треугольника и трапеции, вписанного угла, вписанного и описанного четырёхугольника;</w:t>
      </w:r>
      <w:r w:rsidR="00740ABB" w:rsidRPr="009160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60E7">
        <w:rPr>
          <w:rFonts w:ascii="Times New Roman" w:hAnsi="Times New Roman" w:cs="Times New Roman"/>
          <w:bCs/>
          <w:sz w:val="24"/>
          <w:szCs w:val="24"/>
        </w:rPr>
        <w:t>признаки: параллелограмма, прямоугольника, ромба, вписанного и описанного четырёхугольника.</w:t>
      </w:r>
    </w:p>
    <w:p w:rsidR="00495C58" w:rsidRPr="009160E7" w:rsidRDefault="00495C58" w:rsidP="00245824">
      <w:pPr>
        <w:pStyle w:val="a5"/>
        <w:ind w:firstLine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Доказывать теоремы о сумме углов четырёхугольника, о градусной мере вписанного угла, о свойствах и признаках параллелограмма, прямоугольника, ромба, вписанного и описанного четырёхугольника.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lastRenderedPageBreak/>
        <w:t>Применять изученные определения, свойства и признаки к решению задач.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i/>
          <w:sz w:val="24"/>
          <w:szCs w:val="24"/>
        </w:rPr>
        <w:t>Ученик получит возможность</w:t>
      </w:r>
      <w:r w:rsidRPr="009160E7">
        <w:rPr>
          <w:rFonts w:ascii="Times New Roman" w:hAnsi="Times New Roman" w:cs="Times New Roman"/>
          <w:bCs/>
          <w:sz w:val="24"/>
          <w:szCs w:val="24"/>
        </w:rPr>
        <w:t>: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Углубления и развития представлений о плоских геометрических фигурах</w:t>
      </w:r>
      <w:r w:rsidR="0038635F" w:rsidRPr="009160E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9160E7">
        <w:rPr>
          <w:rFonts w:ascii="Times New Roman" w:hAnsi="Times New Roman" w:cs="Times New Roman"/>
          <w:bCs/>
          <w:sz w:val="24"/>
          <w:szCs w:val="24"/>
        </w:rPr>
        <w:t>параллелограмма, прямоугольника, ромба, квадрата, трапеции.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Овладения методами решения задач на вычисления и доказательства: методом от противного, методом перебора вариантов.</w:t>
      </w:r>
    </w:p>
    <w:p w:rsidR="0038635F" w:rsidRPr="009160E7" w:rsidRDefault="00495C58" w:rsidP="00B45F0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Приобрести опыт исследования свойств планиметрических фигур с помощью компьютерных программ.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160E7">
        <w:rPr>
          <w:rFonts w:ascii="Times New Roman" w:hAnsi="Times New Roman" w:cs="Times New Roman"/>
          <w:b/>
          <w:bCs/>
          <w:i/>
          <w:sz w:val="24"/>
          <w:szCs w:val="24"/>
        </w:rPr>
        <w:t>Подобие треугольников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i/>
          <w:sz w:val="24"/>
          <w:szCs w:val="24"/>
        </w:rPr>
        <w:t>Ученик научится</w:t>
      </w:r>
      <w:r w:rsidRPr="009160E7">
        <w:rPr>
          <w:rFonts w:ascii="Times New Roman" w:hAnsi="Times New Roman" w:cs="Times New Roman"/>
          <w:bCs/>
          <w:sz w:val="24"/>
          <w:szCs w:val="24"/>
        </w:rPr>
        <w:t>: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Распознавать подобные геометрические фигуры, аргументировать суждения, используя определения, признаки подобия треугольников;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Изображать планиметрические фигуры; выполнять чертежи по условию задач; осуществлять преобразования планиметрических фигур;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аппарат;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Использовать свойства подобия треугольников для решения задач практического содержания.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i/>
          <w:sz w:val="24"/>
          <w:szCs w:val="24"/>
        </w:rPr>
        <w:t>Ученик получит возможность</w:t>
      </w:r>
      <w:r w:rsidRPr="009160E7">
        <w:rPr>
          <w:rFonts w:ascii="Times New Roman" w:hAnsi="Times New Roman" w:cs="Times New Roman"/>
          <w:bCs/>
          <w:sz w:val="24"/>
          <w:szCs w:val="24"/>
        </w:rPr>
        <w:t>: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Оперировать понятием движения и преобразования подобия, владеть приемами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Строить фигуру, подобную данной, пользоваться свойствами подобия для обоснования свойств фигур;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Применять свойства движений для проведения простейших обоснований свойств фигур.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160E7">
        <w:rPr>
          <w:rFonts w:ascii="Times New Roman" w:hAnsi="Times New Roman" w:cs="Times New Roman"/>
          <w:b/>
          <w:bCs/>
          <w:i/>
          <w:sz w:val="24"/>
          <w:szCs w:val="24"/>
        </w:rPr>
        <w:t>Решение прямоугольных треугольников</w:t>
      </w:r>
      <w:r w:rsidR="00740ABB" w:rsidRPr="009160E7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i/>
          <w:sz w:val="24"/>
          <w:szCs w:val="24"/>
        </w:rPr>
        <w:t>Ученик научится</w:t>
      </w:r>
      <w:r w:rsidRPr="009160E7">
        <w:rPr>
          <w:rFonts w:ascii="Times New Roman" w:hAnsi="Times New Roman" w:cs="Times New Roman"/>
          <w:bCs/>
          <w:sz w:val="24"/>
          <w:szCs w:val="24"/>
        </w:rPr>
        <w:t>: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Формулировать:</w:t>
      </w:r>
      <w:r w:rsidR="00740ABB" w:rsidRPr="009160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60E7">
        <w:rPr>
          <w:rFonts w:ascii="Times New Roman" w:hAnsi="Times New Roman" w:cs="Times New Roman"/>
          <w:bCs/>
          <w:sz w:val="24"/>
          <w:szCs w:val="24"/>
        </w:rPr>
        <w:t>определения: синуса, косинуса, тангенса, котангенса острого угла прямоугольного треугольника;</w:t>
      </w:r>
      <w:r w:rsidR="00740ABB" w:rsidRPr="009160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60E7">
        <w:rPr>
          <w:rFonts w:ascii="Times New Roman" w:hAnsi="Times New Roman" w:cs="Times New Roman"/>
          <w:bCs/>
          <w:sz w:val="24"/>
          <w:szCs w:val="24"/>
        </w:rPr>
        <w:t>свойства: выражающие метрические соотношения в прямоугольном треугольнике и соотношения между сторонами и значениями тригонометрических функций в прямоугольном треугольнике.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Записывать тригонометрические формулы, выражающие связь между тригонометрическими функциями одного и того же острого угла.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Решать прямоугольные треугольники.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Доказывать:</w:t>
      </w:r>
      <w:r w:rsidR="00740ABB" w:rsidRPr="009160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60E7">
        <w:rPr>
          <w:rFonts w:ascii="Times New Roman" w:hAnsi="Times New Roman" w:cs="Times New Roman"/>
          <w:bCs/>
          <w:sz w:val="24"/>
          <w:szCs w:val="24"/>
        </w:rPr>
        <w:t>теорему о метрических соотношениях в прямоугольном треугольнике, теорему Пифагора;</w:t>
      </w:r>
      <w:r w:rsidR="00740ABB" w:rsidRPr="009160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60E7">
        <w:rPr>
          <w:rFonts w:ascii="Times New Roman" w:hAnsi="Times New Roman" w:cs="Times New Roman"/>
          <w:bCs/>
          <w:sz w:val="24"/>
          <w:szCs w:val="24"/>
        </w:rPr>
        <w:t>формулы, связывающие синус, косинус, тангенс, котангенс одного и того же острого угла.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Выводить основное тригонометрическое тождество и значения синуса, косинуса, тангенса и котангенса для углов 30°, 45°, 60°.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Применять изученные определения, теоремы и формулы к решению задач.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160E7">
        <w:rPr>
          <w:rFonts w:ascii="Times New Roman" w:hAnsi="Times New Roman" w:cs="Times New Roman"/>
          <w:bCs/>
          <w:i/>
          <w:sz w:val="24"/>
          <w:szCs w:val="24"/>
        </w:rPr>
        <w:t>Ученик получит возможность: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Приобрести опыт применения алгебраического и тригонометрического аппарата при решении геометрических задач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/>
          <w:bCs/>
          <w:i/>
          <w:sz w:val="24"/>
          <w:szCs w:val="24"/>
        </w:rPr>
        <w:t>Многоугольники. Площадь многоугольника</w:t>
      </w:r>
      <w:r w:rsidRPr="009160E7">
        <w:rPr>
          <w:rFonts w:ascii="Times New Roman" w:hAnsi="Times New Roman" w:cs="Times New Roman"/>
          <w:bCs/>
          <w:sz w:val="24"/>
          <w:szCs w:val="24"/>
        </w:rPr>
        <w:t>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i/>
          <w:sz w:val="24"/>
          <w:szCs w:val="24"/>
        </w:rPr>
        <w:t>Ученик научится</w:t>
      </w:r>
      <w:r w:rsidRPr="009160E7">
        <w:rPr>
          <w:rFonts w:ascii="Times New Roman" w:hAnsi="Times New Roman" w:cs="Times New Roman"/>
          <w:bCs/>
          <w:sz w:val="24"/>
          <w:szCs w:val="24"/>
        </w:rPr>
        <w:t>: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Пояснять, что такое площадь многоугольника.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Описывать многоугольник, его элементы; выпуклые и невыпуклые многоугольники.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lastRenderedPageBreak/>
        <w:t>Изображать и находить на рисунках многоугольник и его элементы; многоугольник, вписанный в окружность, и многоугольник, описанный около окружности.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Формулировать: определения вписанного и описанного многоугольника, площади многоугольника, равновеликих многоугольников;</w:t>
      </w:r>
      <w:r w:rsidR="00740ABB" w:rsidRPr="009160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60E7">
        <w:rPr>
          <w:rFonts w:ascii="Times New Roman" w:hAnsi="Times New Roman" w:cs="Times New Roman"/>
          <w:bCs/>
          <w:sz w:val="24"/>
          <w:szCs w:val="24"/>
        </w:rPr>
        <w:t>основные свойства площади многоугольника.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Доказывать: теоремы о сумме углов выпуклого n-угольника, площади прямоугольника, площади треугольника, площади трапеции.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Применять изученные определения, теоремы и формулы к решению задач.</w:t>
      </w:r>
    </w:p>
    <w:p w:rsidR="00495C58" w:rsidRPr="009160E7" w:rsidRDefault="00495C58" w:rsidP="00495C58">
      <w:pPr>
        <w:pStyle w:val="a5"/>
        <w:ind w:firstLine="42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160E7">
        <w:rPr>
          <w:rFonts w:ascii="Times New Roman" w:hAnsi="Times New Roman" w:cs="Times New Roman"/>
          <w:bCs/>
          <w:i/>
          <w:sz w:val="24"/>
          <w:szCs w:val="24"/>
        </w:rPr>
        <w:t>Ученик получит возможность:</w:t>
      </w:r>
    </w:p>
    <w:p w:rsidR="00C35D0D" w:rsidRPr="009160E7" w:rsidRDefault="00495C58" w:rsidP="00B45F0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Вычислять площади многоугольников, используя отношения равновеликости и </w:t>
      </w:r>
      <w:proofErr w:type="spellStart"/>
      <w:r w:rsidRPr="009160E7">
        <w:rPr>
          <w:rFonts w:ascii="Times New Roman" w:hAnsi="Times New Roman" w:cs="Times New Roman"/>
          <w:bCs/>
          <w:sz w:val="24"/>
          <w:szCs w:val="24"/>
        </w:rPr>
        <w:t>равносоставленности</w:t>
      </w:r>
      <w:proofErr w:type="spellEnd"/>
      <w:r w:rsidRPr="009160E7">
        <w:rPr>
          <w:rFonts w:ascii="Times New Roman" w:hAnsi="Times New Roman" w:cs="Times New Roman"/>
          <w:bCs/>
          <w:sz w:val="24"/>
          <w:szCs w:val="24"/>
        </w:rPr>
        <w:t>; вычислять площади фигур, составленных из двух или более прямоугольников, параллелограммов, треугольников;</w:t>
      </w:r>
      <w:r w:rsidR="00740ABB" w:rsidRPr="009160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60E7">
        <w:rPr>
          <w:rFonts w:ascii="Times New Roman" w:hAnsi="Times New Roman" w:cs="Times New Roman"/>
          <w:bCs/>
          <w:sz w:val="24"/>
          <w:szCs w:val="24"/>
        </w:rPr>
        <w:t>применять алгебраический и тригонометрический аппарат при решении задач на вычисление площадей многоугольников</w:t>
      </w:r>
    </w:p>
    <w:p w:rsidR="006E5AB5" w:rsidRPr="009160E7" w:rsidRDefault="006E5AB5" w:rsidP="00B45F08">
      <w:pPr>
        <w:pStyle w:val="a5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35D0D" w:rsidRPr="009160E7" w:rsidRDefault="006E5AB5" w:rsidP="0038635F">
      <w:pPr>
        <w:pStyle w:val="a4"/>
        <w:autoSpaceDE w:val="0"/>
        <w:autoSpaceDN w:val="0"/>
        <w:adjustRightInd w:val="0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0E7">
        <w:rPr>
          <w:rFonts w:ascii="Times New Roman" w:hAnsi="Times New Roman" w:cs="Times New Roman"/>
          <w:b/>
          <w:sz w:val="24"/>
          <w:szCs w:val="24"/>
        </w:rPr>
        <w:t>Соде</w:t>
      </w:r>
      <w:r w:rsidR="00822D21">
        <w:rPr>
          <w:rFonts w:ascii="Times New Roman" w:hAnsi="Times New Roman" w:cs="Times New Roman"/>
          <w:b/>
          <w:sz w:val="24"/>
          <w:szCs w:val="24"/>
        </w:rPr>
        <w:t>ржание учебного предмета:</w:t>
      </w:r>
    </w:p>
    <w:p w:rsidR="004A072C" w:rsidRPr="009160E7" w:rsidRDefault="004A072C" w:rsidP="004A072C">
      <w:pPr>
        <w:jc w:val="both"/>
        <w:rPr>
          <w:b/>
        </w:rPr>
      </w:pPr>
      <w:r w:rsidRPr="009160E7">
        <w:rPr>
          <w:b/>
        </w:rPr>
        <w:t>1.  Четырёхугольники</w:t>
      </w:r>
      <w:r w:rsidR="00A356AB" w:rsidRPr="009160E7">
        <w:rPr>
          <w:b/>
        </w:rPr>
        <w:t xml:space="preserve"> (26 ч)</w:t>
      </w:r>
    </w:p>
    <w:p w:rsidR="004A072C" w:rsidRPr="009160E7" w:rsidRDefault="004A072C" w:rsidP="004A072C">
      <w:pPr>
        <w:ind w:firstLine="567"/>
        <w:jc w:val="both"/>
      </w:pPr>
      <w:r w:rsidRPr="009160E7">
        <w:t>Четырёхугольник и его элементы, параллелограмм. Свойства параллелограмма, признаки параллелограмма, прямоугольник, ромб, квадрат. Трапеция. Средняя линия трапеции и её свойства. Центральные и вписанные углы. Вписанные и описанные четырёхугольники.</w:t>
      </w:r>
    </w:p>
    <w:p w:rsidR="004A072C" w:rsidRPr="009160E7" w:rsidRDefault="004A072C" w:rsidP="004A072C">
      <w:pPr>
        <w:jc w:val="both"/>
        <w:rPr>
          <w:b/>
        </w:rPr>
      </w:pPr>
      <w:r w:rsidRPr="009160E7">
        <w:rPr>
          <w:b/>
        </w:rPr>
        <w:t xml:space="preserve">2.  </w:t>
      </w:r>
      <w:r w:rsidR="0038635F" w:rsidRPr="009160E7">
        <w:rPr>
          <w:b/>
        </w:rPr>
        <w:t>Подобие треугольников</w:t>
      </w:r>
      <w:r w:rsidR="00A356AB" w:rsidRPr="009160E7">
        <w:rPr>
          <w:b/>
        </w:rPr>
        <w:t xml:space="preserve"> (12 ч)</w:t>
      </w:r>
    </w:p>
    <w:p w:rsidR="004A072C" w:rsidRPr="009160E7" w:rsidRDefault="004A072C" w:rsidP="004A072C">
      <w:pPr>
        <w:ind w:firstLine="567"/>
        <w:jc w:val="both"/>
      </w:pPr>
      <w:r w:rsidRPr="009160E7">
        <w:t>Теорема Фалеса. Теорема о пропорциональных отрезках. Подобные треугольники. Первый признак подобия треугольников. Второй и третий признаки подобия треугольников.</w:t>
      </w:r>
    </w:p>
    <w:p w:rsidR="004A072C" w:rsidRPr="009160E7" w:rsidRDefault="004A072C" w:rsidP="004A072C">
      <w:pPr>
        <w:jc w:val="both"/>
        <w:rPr>
          <w:b/>
        </w:rPr>
      </w:pPr>
      <w:r w:rsidRPr="009160E7">
        <w:rPr>
          <w:b/>
        </w:rPr>
        <w:t>3.  Реше</w:t>
      </w:r>
      <w:r w:rsidR="0038635F" w:rsidRPr="009160E7">
        <w:rPr>
          <w:b/>
        </w:rPr>
        <w:t>ние прямоугольных треугольников</w:t>
      </w:r>
      <w:r w:rsidR="00A356AB" w:rsidRPr="009160E7">
        <w:rPr>
          <w:b/>
        </w:rPr>
        <w:t xml:space="preserve"> (15 ч)</w:t>
      </w:r>
    </w:p>
    <w:p w:rsidR="004A072C" w:rsidRPr="009160E7" w:rsidRDefault="004A072C" w:rsidP="004A072C">
      <w:pPr>
        <w:ind w:firstLine="567"/>
        <w:jc w:val="both"/>
      </w:pPr>
      <w:r w:rsidRPr="009160E7">
        <w:t>Метрические соотношения в прямоугольном треугольнике. Теорема Пифагора. Тригонометрические функции острого угла прямоугольного треугольника.</w:t>
      </w:r>
    </w:p>
    <w:p w:rsidR="004A072C" w:rsidRPr="009160E7" w:rsidRDefault="004A072C" w:rsidP="004A072C">
      <w:pPr>
        <w:jc w:val="both"/>
        <w:rPr>
          <w:b/>
        </w:rPr>
      </w:pPr>
      <w:r w:rsidRPr="009160E7">
        <w:rPr>
          <w:b/>
        </w:rPr>
        <w:t>4.  Многоуго</w:t>
      </w:r>
      <w:r w:rsidR="0038635F" w:rsidRPr="009160E7">
        <w:rPr>
          <w:b/>
        </w:rPr>
        <w:t>льники. Площадь многоугольника</w:t>
      </w:r>
      <w:r w:rsidR="00A356AB" w:rsidRPr="009160E7">
        <w:rPr>
          <w:b/>
        </w:rPr>
        <w:t xml:space="preserve"> (12ч)</w:t>
      </w:r>
    </w:p>
    <w:p w:rsidR="004A072C" w:rsidRPr="009160E7" w:rsidRDefault="004A072C" w:rsidP="004A072C">
      <w:pPr>
        <w:ind w:firstLine="567"/>
        <w:jc w:val="both"/>
      </w:pPr>
      <w:r w:rsidRPr="009160E7">
        <w:t>Многоугольники. Понятие площади многоугольника. Площадь прямоугольника. Площадь параллелограмма. Площадь треугольника. Площадь трапеции.</w:t>
      </w:r>
    </w:p>
    <w:p w:rsidR="0038635F" w:rsidRPr="009160E7" w:rsidRDefault="004A072C" w:rsidP="00B45F08">
      <w:pPr>
        <w:jc w:val="both"/>
      </w:pPr>
      <w:r w:rsidRPr="009160E7">
        <w:rPr>
          <w:b/>
        </w:rPr>
        <w:t>5.  Повторение и систематизация учебного материала</w:t>
      </w:r>
      <w:r w:rsidR="00A356AB" w:rsidRPr="009160E7">
        <w:rPr>
          <w:b/>
        </w:rPr>
        <w:t xml:space="preserve"> (5ч)</w:t>
      </w:r>
    </w:p>
    <w:p w:rsidR="00B45F08" w:rsidRPr="009160E7" w:rsidRDefault="00B45F08" w:rsidP="00C35D0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114E" w:rsidRDefault="0088114E">
      <w:pPr>
        <w:spacing w:after="160" w:line="259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</w:p>
    <w:p w:rsidR="00480DAC" w:rsidRDefault="00480DAC" w:rsidP="004A3FAD">
      <w:pPr>
        <w:jc w:val="center"/>
        <w:rPr>
          <w:rFonts w:eastAsia="Calibri"/>
          <w:b/>
          <w:lang w:eastAsia="en-US"/>
        </w:rPr>
        <w:sectPr w:rsidR="00480DAC" w:rsidSect="00480DA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32D1C" w:rsidRPr="009160E7" w:rsidRDefault="00932D1C" w:rsidP="004A3FAD">
      <w:pPr>
        <w:jc w:val="center"/>
        <w:rPr>
          <w:rFonts w:eastAsia="Calibri"/>
          <w:b/>
          <w:lang w:eastAsia="en-US"/>
        </w:rPr>
      </w:pPr>
      <w:r w:rsidRPr="009160E7">
        <w:rPr>
          <w:rFonts w:eastAsia="Calibri"/>
          <w:b/>
          <w:lang w:eastAsia="en-US"/>
        </w:rPr>
        <w:lastRenderedPageBreak/>
        <w:t>КАЛЕНДАРНО-ТЕМАТИЧЕСКОЕ ПЛАНИРОВАНИЕ</w:t>
      </w:r>
    </w:p>
    <w:p w:rsidR="00932D1C" w:rsidRPr="009160E7" w:rsidRDefault="00932D1C" w:rsidP="00932D1C">
      <w:pPr>
        <w:jc w:val="center"/>
        <w:rPr>
          <w:rFonts w:eastAsia="Calibri"/>
          <w:b/>
          <w:lang w:eastAsia="en-US"/>
        </w:rPr>
      </w:pPr>
      <w:r w:rsidRPr="009160E7">
        <w:rPr>
          <w:rFonts w:eastAsia="Calibri"/>
          <w:b/>
          <w:lang w:eastAsia="en-US"/>
        </w:rPr>
        <w:tab/>
        <w:t>к рабочей программе по геометрии</w:t>
      </w:r>
    </w:p>
    <w:p w:rsidR="00245824" w:rsidRDefault="00A356AB" w:rsidP="00932D1C">
      <w:pPr>
        <w:jc w:val="center"/>
        <w:rPr>
          <w:rFonts w:eastAsia="Calibri"/>
          <w:b/>
          <w:lang w:eastAsia="en-US"/>
        </w:rPr>
      </w:pPr>
      <w:r w:rsidRPr="009160E7">
        <w:rPr>
          <w:rFonts w:eastAsia="Calibri"/>
          <w:b/>
          <w:lang w:eastAsia="en-US"/>
        </w:rPr>
        <w:t xml:space="preserve"> 8 </w:t>
      </w:r>
      <w:r w:rsidR="00932D1C" w:rsidRPr="009160E7">
        <w:rPr>
          <w:rFonts w:eastAsia="Calibri"/>
          <w:b/>
          <w:lang w:eastAsia="en-US"/>
        </w:rPr>
        <w:t xml:space="preserve"> класс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5953"/>
        <w:gridCol w:w="1418"/>
        <w:gridCol w:w="1417"/>
        <w:gridCol w:w="1559"/>
      </w:tblGrid>
      <w:tr w:rsidR="007F2E11" w:rsidTr="00480DAC">
        <w:tc>
          <w:tcPr>
            <w:tcW w:w="817" w:type="dxa"/>
          </w:tcPr>
          <w:p w:rsidR="007F2E11" w:rsidRDefault="007F2E11" w:rsidP="007F2E11">
            <w:pPr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урока</w:t>
            </w:r>
          </w:p>
        </w:tc>
        <w:tc>
          <w:tcPr>
            <w:tcW w:w="3119" w:type="dxa"/>
          </w:tcPr>
          <w:p w:rsidR="007F2E11" w:rsidRDefault="007F2E11" w:rsidP="007F2E11">
            <w:pPr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Тема урока</w:t>
            </w:r>
          </w:p>
        </w:tc>
        <w:tc>
          <w:tcPr>
            <w:tcW w:w="5953" w:type="dxa"/>
          </w:tcPr>
          <w:p w:rsidR="007F2E11" w:rsidRDefault="007F2E11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Виды деятельности учащихся </w:t>
            </w:r>
          </w:p>
        </w:tc>
        <w:tc>
          <w:tcPr>
            <w:tcW w:w="1418" w:type="dxa"/>
          </w:tcPr>
          <w:p w:rsidR="007F2E11" w:rsidRDefault="007F2E11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proofErr w:type="spellStart"/>
            <w:r>
              <w:rPr>
                <w:rFonts w:eastAsia="Calibri"/>
                <w:b/>
                <w:lang w:eastAsia="en-US"/>
              </w:rPr>
              <w:t>Количест</w:t>
            </w:r>
            <w:proofErr w:type="spellEnd"/>
            <w:r>
              <w:rPr>
                <w:rFonts w:eastAsia="Calibri"/>
                <w:b/>
                <w:lang w:eastAsia="en-US"/>
              </w:rPr>
              <w:t>-во часов</w:t>
            </w:r>
          </w:p>
        </w:tc>
        <w:tc>
          <w:tcPr>
            <w:tcW w:w="1417" w:type="dxa"/>
          </w:tcPr>
          <w:p w:rsidR="007F2E11" w:rsidRDefault="007F2E11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 по плану</w:t>
            </w:r>
          </w:p>
        </w:tc>
        <w:tc>
          <w:tcPr>
            <w:tcW w:w="1559" w:type="dxa"/>
          </w:tcPr>
          <w:p w:rsidR="007F2E11" w:rsidRDefault="007F2E11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 по факту</w:t>
            </w:r>
          </w:p>
        </w:tc>
      </w:tr>
      <w:tr w:rsidR="00C22A07" w:rsidTr="00480DAC">
        <w:tc>
          <w:tcPr>
            <w:tcW w:w="14283" w:type="dxa"/>
            <w:gridSpan w:val="6"/>
          </w:tcPr>
          <w:p w:rsidR="00C22A07" w:rsidRPr="00C22A07" w:rsidRDefault="00594B6E" w:rsidP="00C22A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1. Четырехугольники (26</w:t>
            </w:r>
            <w:r w:rsidR="00C22A07" w:rsidRPr="0038635F">
              <w:rPr>
                <w:b/>
                <w:sz w:val="24"/>
                <w:szCs w:val="24"/>
              </w:rPr>
              <w:t xml:space="preserve"> ч</w:t>
            </w:r>
            <w:r w:rsidR="00C22A07">
              <w:rPr>
                <w:b/>
                <w:sz w:val="24"/>
                <w:szCs w:val="24"/>
              </w:rPr>
              <w:t>.</w:t>
            </w:r>
            <w:r w:rsidR="00C22A07" w:rsidRPr="0038635F">
              <w:rPr>
                <w:b/>
                <w:sz w:val="24"/>
                <w:szCs w:val="24"/>
              </w:rPr>
              <w:t>)</w:t>
            </w:r>
          </w:p>
        </w:tc>
      </w:tr>
      <w:tr w:rsidR="007F2E11" w:rsidTr="00480DAC">
        <w:tc>
          <w:tcPr>
            <w:tcW w:w="817" w:type="dxa"/>
          </w:tcPr>
          <w:p w:rsidR="007F2E11" w:rsidRPr="008D7AC2" w:rsidRDefault="007F2E11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9" w:type="dxa"/>
          </w:tcPr>
          <w:p w:rsidR="007F2E11" w:rsidRPr="008D7AC2" w:rsidRDefault="007F2E11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sz w:val="24"/>
                <w:szCs w:val="24"/>
              </w:rPr>
              <w:t>Четырехугольник и его элементы</w:t>
            </w:r>
          </w:p>
        </w:tc>
        <w:tc>
          <w:tcPr>
            <w:tcW w:w="5953" w:type="dxa"/>
          </w:tcPr>
          <w:p w:rsidR="007F2E11" w:rsidRPr="008D7AC2" w:rsidRDefault="007F2E11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распознавать и строить четырехугольник и его элементы, доказывать и применять теорему о сумме углов треугольника</w:t>
            </w:r>
          </w:p>
        </w:tc>
        <w:tc>
          <w:tcPr>
            <w:tcW w:w="1418" w:type="dxa"/>
          </w:tcPr>
          <w:p w:rsidR="007F2E11" w:rsidRPr="008D7AC2" w:rsidRDefault="007F2E11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7F2E11" w:rsidRDefault="007F2E11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7F2E11" w:rsidRDefault="007F2E11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7F2E11" w:rsidTr="00480DAC">
        <w:tc>
          <w:tcPr>
            <w:tcW w:w="817" w:type="dxa"/>
          </w:tcPr>
          <w:p w:rsidR="007F2E11" w:rsidRPr="008D7AC2" w:rsidRDefault="007F2E11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9" w:type="dxa"/>
          </w:tcPr>
          <w:p w:rsidR="007F2E11" w:rsidRPr="008D7AC2" w:rsidRDefault="007F2E11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sz w:val="24"/>
                <w:szCs w:val="24"/>
              </w:rPr>
              <w:t>Четырехугольник и его элементы</w:t>
            </w:r>
          </w:p>
        </w:tc>
        <w:tc>
          <w:tcPr>
            <w:tcW w:w="5953" w:type="dxa"/>
          </w:tcPr>
          <w:p w:rsidR="007F2E11" w:rsidRPr="008D7AC2" w:rsidRDefault="007F2E11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Решать задачи на нахождение элементов четырехугольника</w:t>
            </w:r>
          </w:p>
        </w:tc>
        <w:tc>
          <w:tcPr>
            <w:tcW w:w="1418" w:type="dxa"/>
          </w:tcPr>
          <w:p w:rsidR="007F2E11" w:rsidRPr="008D7AC2" w:rsidRDefault="007F2E11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7F2E11" w:rsidRDefault="007F2E11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7F2E11" w:rsidRDefault="007F2E11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7F2E11" w:rsidTr="00480DAC">
        <w:tc>
          <w:tcPr>
            <w:tcW w:w="817" w:type="dxa"/>
          </w:tcPr>
          <w:p w:rsidR="007F2E11" w:rsidRPr="008D7AC2" w:rsidRDefault="007F2E11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9" w:type="dxa"/>
          </w:tcPr>
          <w:p w:rsidR="007F2E11" w:rsidRPr="008D7AC2" w:rsidRDefault="007F2E11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Параллелограмм. Свойства параллелограмма.</w:t>
            </w:r>
          </w:p>
        </w:tc>
        <w:tc>
          <w:tcPr>
            <w:tcW w:w="5953" w:type="dxa"/>
          </w:tcPr>
          <w:p w:rsidR="007F2E11" w:rsidRPr="008D7AC2" w:rsidRDefault="007F2E11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распознавать параллелограмм и его элементы, доказывать и применять свойства параллелограмма.</w:t>
            </w:r>
          </w:p>
        </w:tc>
        <w:tc>
          <w:tcPr>
            <w:tcW w:w="1418" w:type="dxa"/>
          </w:tcPr>
          <w:p w:rsidR="007F2E11" w:rsidRPr="008D7AC2" w:rsidRDefault="007F2E11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7F2E11" w:rsidRDefault="007F2E11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7F2E11" w:rsidRDefault="007F2E11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F16CB" w:rsidTr="00480DAC">
        <w:tc>
          <w:tcPr>
            <w:tcW w:w="817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9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Параллелограмм. Свойства параллелограмма.</w:t>
            </w:r>
          </w:p>
        </w:tc>
        <w:tc>
          <w:tcPr>
            <w:tcW w:w="5953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Использовать определение и применять свойства параллелограмма при решении задач.</w:t>
            </w:r>
          </w:p>
        </w:tc>
        <w:tc>
          <w:tcPr>
            <w:tcW w:w="1418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F16CB" w:rsidTr="00480DAC">
        <w:tc>
          <w:tcPr>
            <w:tcW w:w="817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9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Параллелограмм. Свойства параллелограмма.</w:t>
            </w:r>
          </w:p>
        </w:tc>
        <w:tc>
          <w:tcPr>
            <w:tcW w:w="5953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Использовать определение и применять свойства параллелограмма при решении задач.</w:t>
            </w:r>
          </w:p>
        </w:tc>
        <w:tc>
          <w:tcPr>
            <w:tcW w:w="1418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F16CB" w:rsidTr="00480DAC">
        <w:tc>
          <w:tcPr>
            <w:tcW w:w="817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9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Признаки параллелограмма.</w:t>
            </w:r>
          </w:p>
        </w:tc>
        <w:tc>
          <w:tcPr>
            <w:tcW w:w="5953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доказывать и применять признаки параллелограмма.</w:t>
            </w:r>
          </w:p>
        </w:tc>
        <w:tc>
          <w:tcPr>
            <w:tcW w:w="1418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F16CB" w:rsidTr="00480DAC">
        <w:tc>
          <w:tcPr>
            <w:tcW w:w="817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9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Признаки параллелограмма.</w:t>
            </w:r>
          </w:p>
        </w:tc>
        <w:tc>
          <w:tcPr>
            <w:tcW w:w="5953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применять признаки параллелограмма при решении задач</w:t>
            </w:r>
          </w:p>
        </w:tc>
        <w:tc>
          <w:tcPr>
            <w:tcW w:w="1418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F16CB" w:rsidTr="00480DAC">
        <w:tc>
          <w:tcPr>
            <w:tcW w:w="817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9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Прямоугольник</w:t>
            </w:r>
          </w:p>
        </w:tc>
        <w:tc>
          <w:tcPr>
            <w:tcW w:w="5953" w:type="dxa"/>
          </w:tcPr>
          <w:p w:rsidR="003F16CB" w:rsidRPr="008D7AC2" w:rsidRDefault="003F16CB" w:rsidP="003F16CB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распознавать прямоугольник и его элементы, доказывать и применять свойства и признаки прямоугольника</w:t>
            </w:r>
          </w:p>
        </w:tc>
        <w:tc>
          <w:tcPr>
            <w:tcW w:w="1418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F16CB" w:rsidTr="00480DAC">
        <w:tc>
          <w:tcPr>
            <w:tcW w:w="817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9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Прямоугольник</w:t>
            </w:r>
          </w:p>
        </w:tc>
        <w:tc>
          <w:tcPr>
            <w:tcW w:w="5953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 xml:space="preserve">Учащийся научится  применять свойства и  признаки </w:t>
            </w:r>
            <w:r w:rsidRPr="008D7AC2">
              <w:rPr>
                <w:rFonts w:eastAsia="Calibri"/>
                <w:sz w:val="24"/>
                <w:szCs w:val="24"/>
                <w:lang w:eastAsia="en-US"/>
              </w:rPr>
              <w:lastRenderedPageBreak/>
              <w:t>прямоугольника при решении задач</w:t>
            </w:r>
          </w:p>
        </w:tc>
        <w:tc>
          <w:tcPr>
            <w:tcW w:w="1418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7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F16CB" w:rsidTr="00480DAC">
        <w:tc>
          <w:tcPr>
            <w:tcW w:w="817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119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Ромб</w:t>
            </w:r>
          </w:p>
        </w:tc>
        <w:tc>
          <w:tcPr>
            <w:tcW w:w="5953" w:type="dxa"/>
          </w:tcPr>
          <w:p w:rsidR="003F16CB" w:rsidRPr="008D7AC2" w:rsidRDefault="003F16CB" w:rsidP="003F16CB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распознавать ромб и его элементы, доказывать и применять свойства и признаки ромба</w:t>
            </w:r>
          </w:p>
        </w:tc>
        <w:tc>
          <w:tcPr>
            <w:tcW w:w="1418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F16CB" w:rsidTr="00480DAC">
        <w:tc>
          <w:tcPr>
            <w:tcW w:w="817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19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Ромб</w:t>
            </w:r>
          </w:p>
        </w:tc>
        <w:tc>
          <w:tcPr>
            <w:tcW w:w="5953" w:type="dxa"/>
          </w:tcPr>
          <w:p w:rsidR="003F16CB" w:rsidRPr="008D7AC2" w:rsidRDefault="003F16CB" w:rsidP="003F16CB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применять свойства и  признаки ромба при решении задач</w:t>
            </w:r>
          </w:p>
        </w:tc>
        <w:tc>
          <w:tcPr>
            <w:tcW w:w="1418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F16CB" w:rsidTr="00480DAC">
        <w:tc>
          <w:tcPr>
            <w:tcW w:w="817" w:type="dxa"/>
          </w:tcPr>
          <w:p w:rsidR="003F16CB" w:rsidRPr="008D7AC2" w:rsidRDefault="003F16CB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119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Квадрат</w:t>
            </w:r>
          </w:p>
        </w:tc>
        <w:tc>
          <w:tcPr>
            <w:tcW w:w="5953" w:type="dxa"/>
          </w:tcPr>
          <w:p w:rsidR="003F16CB" w:rsidRPr="008D7AC2" w:rsidRDefault="00020762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распознавать квадрат и его элементы, доказывать и применять свойства  квадрата</w:t>
            </w:r>
          </w:p>
        </w:tc>
        <w:tc>
          <w:tcPr>
            <w:tcW w:w="1418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F16CB" w:rsidTr="00480DAC">
        <w:tc>
          <w:tcPr>
            <w:tcW w:w="817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19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Квадрат</w:t>
            </w:r>
          </w:p>
        </w:tc>
        <w:tc>
          <w:tcPr>
            <w:tcW w:w="5953" w:type="dxa"/>
          </w:tcPr>
          <w:p w:rsidR="003F16CB" w:rsidRPr="008D7AC2" w:rsidRDefault="00020762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применять свойства и  признаки квадрата при решении задач</w:t>
            </w:r>
          </w:p>
        </w:tc>
        <w:tc>
          <w:tcPr>
            <w:tcW w:w="1418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F16CB" w:rsidTr="00480DAC">
        <w:tc>
          <w:tcPr>
            <w:tcW w:w="817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119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b/>
                <w:i/>
                <w:sz w:val="24"/>
                <w:szCs w:val="24"/>
              </w:rPr>
              <w:t>Контрольная работа №1 «Параллелограмм и его виды»</w:t>
            </w:r>
          </w:p>
        </w:tc>
        <w:tc>
          <w:tcPr>
            <w:tcW w:w="5953" w:type="dxa"/>
          </w:tcPr>
          <w:p w:rsidR="003F16CB" w:rsidRPr="008D7AC2" w:rsidRDefault="008D7AC2" w:rsidP="003F16CB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sz w:val="24"/>
                <w:szCs w:val="24"/>
              </w:rPr>
              <w:t>Применяют теоретический материал и практические навыки при решении контрольных заданий</w:t>
            </w:r>
          </w:p>
        </w:tc>
        <w:tc>
          <w:tcPr>
            <w:tcW w:w="1418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F16CB" w:rsidTr="00480DAC">
        <w:tc>
          <w:tcPr>
            <w:tcW w:w="817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119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Средняя линия треугольника</w:t>
            </w:r>
          </w:p>
        </w:tc>
        <w:tc>
          <w:tcPr>
            <w:tcW w:w="5953" w:type="dxa"/>
          </w:tcPr>
          <w:p w:rsidR="003F16CB" w:rsidRPr="008D7AC2" w:rsidRDefault="00020762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распознавать и строить среднюю линию треугольника, доказывать и применять свойства средней линии треугольника</w:t>
            </w:r>
          </w:p>
        </w:tc>
        <w:tc>
          <w:tcPr>
            <w:tcW w:w="1418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F16CB" w:rsidTr="00480DAC">
        <w:tc>
          <w:tcPr>
            <w:tcW w:w="817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119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Средняя линия треугольника</w:t>
            </w:r>
          </w:p>
        </w:tc>
        <w:tc>
          <w:tcPr>
            <w:tcW w:w="5953" w:type="dxa"/>
          </w:tcPr>
          <w:p w:rsidR="003F16CB" w:rsidRPr="008D7AC2" w:rsidRDefault="00020762" w:rsidP="003F16CB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применять свойства средней линии треугольника при решении задач</w:t>
            </w:r>
          </w:p>
        </w:tc>
        <w:tc>
          <w:tcPr>
            <w:tcW w:w="1418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F16CB" w:rsidTr="00480DAC">
        <w:tc>
          <w:tcPr>
            <w:tcW w:w="817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119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Трапеция</w:t>
            </w:r>
          </w:p>
        </w:tc>
        <w:tc>
          <w:tcPr>
            <w:tcW w:w="5953" w:type="dxa"/>
          </w:tcPr>
          <w:p w:rsidR="003F16CB" w:rsidRPr="008D7AC2" w:rsidRDefault="00020762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распознавать трапецию и её элементы, строить трапецию</w:t>
            </w:r>
          </w:p>
        </w:tc>
        <w:tc>
          <w:tcPr>
            <w:tcW w:w="1418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F16CB" w:rsidTr="00480DAC">
        <w:tc>
          <w:tcPr>
            <w:tcW w:w="817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119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Трапеция</w:t>
            </w:r>
          </w:p>
        </w:tc>
        <w:tc>
          <w:tcPr>
            <w:tcW w:w="5953" w:type="dxa"/>
          </w:tcPr>
          <w:p w:rsidR="003F16CB" w:rsidRPr="008D7AC2" w:rsidRDefault="00020762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решать задачи на нахождение элементов трапеции</w:t>
            </w:r>
          </w:p>
        </w:tc>
        <w:tc>
          <w:tcPr>
            <w:tcW w:w="1418" w:type="dxa"/>
          </w:tcPr>
          <w:p w:rsidR="003F16CB" w:rsidRPr="008D7AC2" w:rsidRDefault="00020762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F16CB" w:rsidRDefault="003F16CB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020762" w:rsidTr="00480DAC">
        <w:tc>
          <w:tcPr>
            <w:tcW w:w="817" w:type="dxa"/>
          </w:tcPr>
          <w:p w:rsidR="00020762" w:rsidRPr="008D7AC2" w:rsidRDefault="00020762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119" w:type="dxa"/>
          </w:tcPr>
          <w:p w:rsidR="00020762" w:rsidRPr="008D7AC2" w:rsidRDefault="00020762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Средняя линия трапеции</w:t>
            </w:r>
          </w:p>
        </w:tc>
        <w:tc>
          <w:tcPr>
            <w:tcW w:w="5953" w:type="dxa"/>
          </w:tcPr>
          <w:p w:rsidR="00020762" w:rsidRPr="008D7AC2" w:rsidRDefault="00020762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доказывать и  применять</w:t>
            </w:r>
            <w:r w:rsidR="00412D69" w:rsidRPr="008D7AC2">
              <w:rPr>
                <w:rFonts w:eastAsia="Calibri"/>
                <w:sz w:val="24"/>
                <w:szCs w:val="24"/>
                <w:lang w:eastAsia="en-US"/>
              </w:rPr>
              <w:t xml:space="preserve"> свойство</w:t>
            </w:r>
            <w:r w:rsidRPr="008D7AC2">
              <w:rPr>
                <w:rFonts w:eastAsia="Calibri"/>
                <w:sz w:val="24"/>
                <w:szCs w:val="24"/>
                <w:lang w:eastAsia="en-US"/>
              </w:rPr>
              <w:t xml:space="preserve"> средней линии трапеции, свойство равнобокой трапеции</w:t>
            </w:r>
          </w:p>
        </w:tc>
        <w:tc>
          <w:tcPr>
            <w:tcW w:w="1418" w:type="dxa"/>
          </w:tcPr>
          <w:p w:rsidR="00020762" w:rsidRPr="008D7AC2" w:rsidRDefault="00020762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020762" w:rsidTr="00480DAC">
        <w:tc>
          <w:tcPr>
            <w:tcW w:w="817" w:type="dxa"/>
          </w:tcPr>
          <w:p w:rsidR="00020762" w:rsidRPr="008D7AC2" w:rsidRDefault="00020762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3119" w:type="dxa"/>
          </w:tcPr>
          <w:p w:rsidR="00020762" w:rsidRPr="008D7AC2" w:rsidRDefault="00020762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Трапеция</w:t>
            </w:r>
          </w:p>
        </w:tc>
        <w:tc>
          <w:tcPr>
            <w:tcW w:w="5953" w:type="dxa"/>
          </w:tcPr>
          <w:p w:rsidR="00020762" w:rsidRPr="008D7AC2" w:rsidRDefault="00020762" w:rsidP="00412D69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применять</w:t>
            </w:r>
            <w:r w:rsidR="00412D69" w:rsidRPr="008D7AC2">
              <w:rPr>
                <w:rFonts w:eastAsia="Calibri"/>
                <w:sz w:val="24"/>
                <w:szCs w:val="24"/>
                <w:lang w:eastAsia="en-US"/>
              </w:rPr>
              <w:t xml:space="preserve"> свойство</w:t>
            </w:r>
            <w:r w:rsidRPr="008D7AC2">
              <w:rPr>
                <w:rFonts w:eastAsia="Calibri"/>
                <w:sz w:val="24"/>
                <w:szCs w:val="24"/>
                <w:lang w:eastAsia="en-US"/>
              </w:rPr>
              <w:t xml:space="preserve"> средней линии </w:t>
            </w:r>
            <w:r w:rsidR="00412D69" w:rsidRPr="008D7AC2">
              <w:rPr>
                <w:rFonts w:eastAsia="Calibri"/>
                <w:sz w:val="24"/>
                <w:szCs w:val="24"/>
                <w:lang w:eastAsia="en-US"/>
              </w:rPr>
              <w:t>трапеции, равнобокой трапеции</w:t>
            </w:r>
            <w:r w:rsidRPr="008D7AC2">
              <w:rPr>
                <w:rFonts w:eastAsia="Calibri"/>
                <w:sz w:val="24"/>
                <w:szCs w:val="24"/>
                <w:lang w:eastAsia="en-US"/>
              </w:rPr>
              <w:t xml:space="preserve"> при решении задач</w:t>
            </w:r>
          </w:p>
        </w:tc>
        <w:tc>
          <w:tcPr>
            <w:tcW w:w="1418" w:type="dxa"/>
          </w:tcPr>
          <w:p w:rsidR="00020762" w:rsidRPr="008D7AC2" w:rsidRDefault="00412D69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020762" w:rsidTr="00480DAC">
        <w:tc>
          <w:tcPr>
            <w:tcW w:w="817" w:type="dxa"/>
          </w:tcPr>
          <w:p w:rsidR="00020762" w:rsidRPr="008D7AC2" w:rsidRDefault="00B76DAD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119" w:type="dxa"/>
          </w:tcPr>
          <w:p w:rsidR="00020762" w:rsidRPr="008D7AC2" w:rsidRDefault="00B76DAD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Центральные и вписанные углы</w:t>
            </w:r>
          </w:p>
        </w:tc>
        <w:tc>
          <w:tcPr>
            <w:tcW w:w="5953" w:type="dxa"/>
          </w:tcPr>
          <w:p w:rsidR="00020762" w:rsidRPr="008D7AC2" w:rsidRDefault="00B76DAD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распознавать центральные и вписанные углы, доказывать и  применять свойство градусной меры вписанного угла, свойство вписанных углов, опирающихся на одну и ту же дугу, свойство вписанного угла, опирающегося на диаметр</w:t>
            </w:r>
          </w:p>
        </w:tc>
        <w:tc>
          <w:tcPr>
            <w:tcW w:w="1418" w:type="dxa"/>
          </w:tcPr>
          <w:p w:rsidR="00020762" w:rsidRPr="008D7AC2" w:rsidRDefault="00B76DAD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020762" w:rsidTr="00480DAC">
        <w:tc>
          <w:tcPr>
            <w:tcW w:w="817" w:type="dxa"/>
          </w:tcPr>
          <w:p w:rsidR="00020762" w:rsidRPr="008D7AC2" w:rsidRDefault="00B76DAD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119" w:type="dxa"/>
          </w:tcPr>
          <w:p w:rsidR="00020762" w:rsidRPr="008D7AC2" w:rsidRDefault="00B76DAD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Центральные и вписанные углы</w:t>
            </w:r>
          </w:p>
        </w:tc>
        <w:tc>
          <w:tcPr>
            <w:tcW w:w="5953" w:type="dxa"/>
          </w:tcPr>
          <w:p w:rsidR="00020762" w:rsidRPr="008D7AC2" w:rsidRDefault="00B76DAD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распознавать центральные и вписанные углы, доказывать и  применять свойство градусной меры вписанного угла, свойство вписанных углов, опирающихся на одну и ту же дугу, свойство вписанного угла, опирающегося на диаметр, при решении задач</w:t>
            </w:r>
          </w:p>
        </w:tc>
        <w:tc>
          <w:tcPr>
            <w:tcW w:w="1418" w:type="dxa"/>
          </w:tcPr>
          <w:p w:rsidR="00020762" w:rsidRPr="008D7AC2" w:rsidRDefault="00B76DAD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020762" w:rsidTr="00480DAC">
        <w:tc>
          <w:tcPr>
            <w:tcW w:w="817" w:type="dxa"/>
          </w:tcPr>
          <w:p w:rsidR="00020762" w:rsidRPr="008D7AC2" w:rsidRDefault="00B76DAD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119" w:type="dxa"/>
          </w:tcPr>
          <w:p w:rsidR="00020762" w:rsidRPr="008D7AC2" w:rsidRDefault="00B76DAD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sz w:val="24"/>
                <w:szCs w:val="24"/>
              </w:rPr>
              <w:t>Описанная окружность четырехугольника</w:t>
            </w:r>
          </w:p>
        </w:tc>
        <w:tc>
          <w:tcPr>
            <w:tcW w:w="5953" w:type="dxa"/>
          </w:tcPr>
          <w:p w:rsidR="00020762" w:rsidRPr="008D7AC2" w:rsidRDefault="00B76DAD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описывать окружность около четырехугольника, доказывать свойство четырехугольника</w:t>
            </w:r>
            <w:r w:rsidR="00A832A3" w:rsidRPr="008D7AC2">
              <w:rPr>
                <w:rFonts w:eastAsia="Calibri"/>
                <w:sz w:val="24"/>
                <w:szCs w:val="24"/>
                <w:lang w:eastAsia="en-US"/>
              </w:rPr>
              <w:t>, вписанного в окружность, и признак существования окружности, описанной около четырехугольника</w:t>
            </w:r>
          </w:p>
        </w:tc>
        <w:tc>
          <w:tcPr>
            <w:tcW w:w="1418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020762" w:rsidTr="00480DAC">
        <w:tc>
          <w:tcPr>
            <w:tcW w:w="817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119" w:type="dxa"/>
          </w:tcPr>
          <w:p w:rsidR="00020762" w:rsidRPr="008D7AC2" w:rsidRDefault="00B76DAD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sz w:val="24"/>
                <w:szCs w:val="24"/>
              </w:rPr>
              <w:t>Вписанная окружность четырехугольника</w:t>
            </w:r>
          </w:p>
        </w:tc>
        <w:tc>
          <w:tcPr>
            <w:tcW w:w="5953" w:type="dxa"/>
          </w:tcPr>
          <w:p w:rsidR="00020762" w:rsidRPr="008D7AC2" w:rsidRDefault="00A832A3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вписывать окружность в четырехугольник, доказывать свойство четырехугольника, описанного около окружности, и признак существования окружности, вписанной в четырехугольник</w:t>
            </w:r>
          </w:p>
        </w:tc>
        <w:tc>
          <w:tcPr>
            <w:tcW w:w="1418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020762" w:rsidTr="00480DAC">
        <w:tc>
          <w:tcPr>
            <w:tcW w:w="817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119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Повторение и систематизация учебного материала</w:t>
            </w:r>
          </w:p>
        </w:tc>
        <w:tc>
          <w:tcPr>
            <w:tcW w:w="5953" w:type="dxa"/>
          </w:tcPr>
          <w:p w:rsidR="00020762" w:rsidRPr="008D7AC2" w:rsidRDefault="00020762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020762" w:rsidTr="00480DAC">
        <w:tc>
          <w:tcPr>
            <w:tcW w:w="817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3119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b/>
                <w:i/>
                <w:sz w:val="24"/>
                <w:szCs w:val="24"/>
              </w:rPr>
              <w:t>Контрольная работа №2 «Средняя линия треугольника. Трапеция. Вписанные и описанные четырехугольники»</w:t>
            </w:r>
          </w:p>
        </w:tc>
        <w:tc>
          <w:tcPr>
            <w:tcW w:w="5953" w:type="dxa"/>
          </w:tcPr>
          <w:p w:rsidR="00020762" w:rsidRPr="008D7AC2" w:rsidRDefault="008D7AC2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sz w:val="24"/>
                <w:szCs w:val="24"/>
              </w:rPr>
              <w:t>Применяют теоретический материал и практические навыки при решении контрольных заданий</w:t>
            </w:r>
          </w:p>
        </w:tc>
        <w:tc>
          <w:tcPr>
            <w:tcW w:w="1418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C22A07" w:rsidTr="00480DAC">
        <w:tc>
          <w:tcPr>
            <w:tcW w:w="14283" w:type="dxa"/>
            <w:gridSpan w:val="6"/>
          </w:tcPr>
          <w:p w:rsidR="00C22A07" w:rsidRPr="008D7AC2" w:rsidRDefault="00C22A07" w:rsidP="00C22A07">
            <w:pPr>
              <w:jc w:val="center"/>
              <w:rPr>
                <w:b/>
                <w:sz w:val="24"/>
                <w:szCs w:val="24"/>
              </w:rPr>
            </w:pPr>
            <w:r w:rsidRPr="008D7AC2">
              <w:rPr>
                <w:b/>
                <w:sz w:val="24"/>
                <w:szCs w:val="24"/>
              </w:rPr>
              <w:t xml:space="preserve">Глава </w:t>
            </w:r>
            <w:r w:rsidRPr="008D7AC2">
              <w:rPr>
                <w:b/>
                <w:sz w:val="24"/>
                <w:szCs w:val="24"/>
                <w:lang w:val="en-US"/>
              </w:rPr>
              <w:t>II</w:t>
            </w:r>
            <w:r w:rsidRPr="008D7AC2">
              <w:rPr>
                <w:b/>
                <w:sz w:val="24"/>
                <w:szCs w:val="24"/>
              </w:rPr>
              <w:t>. Подобие треугольников</w:t>
            </w:r>
            <w:r w:rsidR="00594B6E" w:rsidRPr="008D7AC2">
              <w:rPr>
                <w:b/>
                <w:sz w:val="24"/>
                <w:szCs w:val="24"/>
              </w:rPr>
              <w:t xml:space="preserve"> (12</w:t>
            </w:r>
            <w:r w:rsidRPr="008D7AC2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020762" w:rsidTr="00480DAC">
        <w:tc>
          <w:tcPr>
            <w:tcW w:w="817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119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sz w:val="24"/>
                <w:szCs w:val="24"/>
              </w:rPr>
              <w:t>Анализ контрольной работы</w:t>
            </w:r>
            <w:r w:rsidRPr="008D7AC2">
              <w:rPr>
                <w:i/>
                <w:sz w:val="24"/>
                <w:szCs w:val="24"/>
              </w:rPr>
              <w:t xml:space="preserve">. </w:t>
            </w:r>
            <w:r w:rsidRPr="008D7AC2">
              <w:rPr>
                <w:sz w:val="24"/>
                <w:szCs w:val="24"/>
              </w:rPr>
              <w:t>Теорема Фалеса. Теорема о пропорциональных отрезках</w:t>
            </w:r>
          </w:p>
        </w:tc>
        <w:tc>
          <w:tcPr>
            <w:tcW w:w="5953" w:type="dxa"/>
          </w:tcPr>
          <w:p w:rsidR="00020762" w:rsidRPr="008D7AC2" w:rsidRDefault="00A832A3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 xml:space="preserve">Учащийся научится доказывать и  применять теорему Фалеса и её обобщение, </w:t>
            </w:r>
            <w:r w:rsidRPr="008D7AC2">
              <w:rPr>
                <w:sz w:val="24"/>
                <w:szCs w:val="24"/>
              </w:rPr>
              <w:t>теорему о пропорциональных отрезках, свойства медиан треугольника, свойство биссектрисы треугольника</w:t>
            </w:r>
          </w:p>
        </w:tc>
        <w:tc>
          <w:tcPr>
            <w:tcW w:w="1418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020762" w:rsidTr="00480DAC">
        <w:tc>
          <w:tcPr>
            <w:tcW w:w="817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119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sz w:val="24"/>
                <w:szCs w:val="24"/>
              </w:rPr>
              <w:t>Теорема Фалеса. Теорема о пропорциональных отрезках</w:t>
            </w:r>
          </w:p>
        </w:tc>
        <w:tc>
          <w:tcPr>
            <w:tcW w:w="5953" w:type="dxa"/>
          </w:tcPr>
          <w:p w:rsidR="00020762" w:rsidRPr="008D7AC2" w:rsidRDefault="00A832A3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 xml:space="preserve">Учащийся научится  применять теорему Фалеса и её обобщение, </w:t>
            </w:r>
            <w:r w:rsidRPr="008D7AC2">
              <w:rPr>
                <w:sz w:val="24"/>
                <w:szCs w:val="24"/>
              </w:rPr>
              <w:t>теорему о пропорциональных отрезках, свойства медиан треугольника, свойство биссектрисы треугольника при решении задач</w:t>
            </w:r>
          </w:p>
        </w:tc>
        <w:tc>
          <w:tcPr>
            <w:tcW w:w="1418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020762" w:rsidTr="00480DAC">
        <w:tc>
          <w:tcPr>
            <w:tcW w:w="817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119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sz w:val="24"/>
                <w:szCs w:val="24"/>
              </w:rPr>
              <w:t>Теорема Фалеса. Теорема о пропорциональных отрезках</w:t>
            </w:r>
          </w:p>
        </w:tc>
        <w:tc>
          <w:tcPr>
            <w:tcW w:w="5953" w:type="dxa"/>
          </w:tcPr>
          <w:p w:rsidR="00020762" w:rsidRPr="008D7AC2" w:rsidRDefault="00A832A3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 xml:space="preserve">Учащийся научится  применять теорему Фалеса и её обобщение, </w:t>
            </w:r>
            <w:r w:rsidRPr="008D7AC2">
              <w:rPr>
                <w:sz w:val="24"/>
                <w:szCs w:val="24"/>
              </w:rPr>
              <w:t>теорему о пропорциональных отрезках, свойства медиан треугольника, свойство биссектрисы треугольника при решении задач</w:t>
            </w:r>
          </w:p>
        </w:tc>
        <w:tc>
          <w:tcPr>
            <w:tcW w:w="1418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020762" w:rsidTr="00480DAC">
        <w:tc>
          <w:tcPr>
            <w:tcW w:w="817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119" w:type="dxa"/>
          </w:tcPr>
          <w:p w:rsidR="00020762" w:rsidRPr="008D7AC2" w:rsidRDefault="00A832A3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Подобные треугольники</w:t>
            </w:r>
          </w:p>
        </w:tc>
        <w:tc>
          <w:tcPr>
            <w:tcW w:w="5953" w:type="dxa"/>
          </w:tcPr>
          <w:p w:rsidR="00020762" w:rsidRPr="008D7AC2" w:rsidRDefault="00A832A3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оперировать понятием «подобные треугольники»,</w:t>
            </w:r>
            <w:r w:rsidR="00C22A07" w:rsidRPr="008D7AC2">
              <w:rPr>
                <w:rFonts w:eastAsia="Calibri"/>
                <w:sz w:val="24"/>
                <w:szCs w:val="24"/>
                <w:lang w:eastAsia="en-US"/>
              </w:rPr>
              <w:t xml:space="preserve"> доказывать и применять лемму о подобных треугольниках</w:t>
            </w:r>
          </w:p>
        </w:tc>
        <w:tc>
          <w:tcPr>
            <w:tcW w:w="1418" w:type="dxa"/>
          </w:tcPr>
          <w:p w:rsidR="00020762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020762" w:rsidTr="00480DAC">
        <w:tc>
          <w:tcPr>
            <w:tcW w:w="817" w:type="dxa"/>
          </w:tcPr>
          <w:p w:rsidR="00020762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119" w:type="dxa"/>
          </w:tcPr>
          <w:p w:rsidR="00020762" w:rsidRPr="008D7AC2" w:rsidRDefault="00C22A07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Первый признак подобия треугольников</w:t>
            </w:r>
          </w:p>
        </w:tc>
        <w:tc>
          <w:tcPr>
            <w:tcW w:w="5953" w:type="dxa"/>
          </w:tcPr>
          <w:p w:rsidR="00020762" w:rsidRPr="008D7AC2" w:rsidRDefault="00C22A07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доказывать и  применять первый признак подобия треугольников</w:t>
            </w:r>
          </w:p>
        </w:tc>
        <w:tc>
          <w:tcPr>
            <w:tcW w:w="1418" w:type="dxa"/>
          </w:tcPr>
          <w:p w:rsidR="00020762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020762" w:rsidRDefault="00020762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C22A07" w:rsidTr="00480DAC">
        <w:tc>
          <w:tcPr>
            <w:tcW w:w="817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119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Первый признак подобия треугольников</w:t>
            </w:r>
          </w:p>
        </w:tc>
        <w:tc>
          <w:tcPr>
            <w:tcW w:w="5953" w:type="dxa"/>
          </w:tcPr>
          <w:p w:rsidR="00C22A07" w:rsidRPr="008D7AC2" w:rsidRDefault="00C22A07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применять первый признак подобия треугольников при решении задач</w:t>
            </w:r>
          </w:p>
        </w:tc>
        <w:tc>
          <w:tcPr>
            <w:tcW w:w="1418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C22A07" w:rsidTr="00480DAC">
        <w:tc>
          <w:tcPr>
            <w:tcW w:w="817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3119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Первый признак подобия треугольников</w:t>
            </w:r>
          </w:p>
        </w:tc>
        <w:tc>
          <w:tcPr>
            <w:tcW w:w="5953" w:type="dxa"/>
          </w:tcPr>
          <w:p w:rsidR="00C22A07" w:rsidRPr="008D7AC2" w:rsidRDefault="00C22A07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применять первый признак подобия треугольников при решении задач</w:t>
            </w:r>
          </w:p>
        </w:tc>
        <w:tc>
          <w:tcPr>
            <w:tcW w:w="1418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C22A07" w:rsidTr="00480DAC">
        <w:tc>
          <w:tcPr>
            <w:tcW w:w="817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119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Первый признак подобия треугольников</w:t>
            </w:r>
          </w:p>
        </w:tc>
        <w:tc>
          <w:tcPr>
            <w:tcW w:w="5953" w:type="dxa"/>
          </w:tcPr>
          <w:p w:rsidR="00C22A07" w:rsidRPr="008D7AC2" w:rsidRDefault="00C22A07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применять первый признак подобия треугольников при решении задач</w:t>
            </w:r>
          </w:p>
        </w:tc>
        <w:tc>
          <w:tcPr>
            <w:tcW w:w="1418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C22A07" w:rsidTr="00480DAC">
        <w:tc>
          <w:tcPr>
            <w:tcW w:w="817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119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sz w:val="24"/>
                <w:szCs w:val="24"/>
              </w:rPr>
              <w:t>Второй и третий признаки подобия треугольников</w:t>
            </w:r>
          </w:p>
        </w:tc>
        <w:tc>
          <w:tcPr>
            <w:tcW w:w="5953" w:type="dxa"/>
          </w:tcPr>
          <w:p w:rsidR="00C22A07" w:rsidRPr="008D7AC2" w:rsidRDefault="00C22A07" w:rsidP="00C22A07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доказывать и  применять второй и третий признаки подобия треугольников</w:t>
            </w:r>
          </w:p>
        </w:tc>
        <w:tc>
          <w:tcPr>
            <w:tcW w:w="1418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C22A07" w:rsidTr="00480DAC">
        <w:tc>
          <w:tcPr>
            <w:tcW w:w="817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119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sz w:val="24"/>
                <w:szCs w:val="24"/>
              </w:rPr>
              <w:t>Второй и третий признаки подобия треугольников</w:t>
            </w:r>
          </w:p>
        </w:tc>
        <w:tc>
          <w:tcPr>
            <w:tcW w:w="5953" w:type="dxa"/>
          </w:tcPr>
          <w:p w:rsidR="00C22A07" w:rsidRPr="008D7AC2" w:rsidRDefault="00C22A07" w:rsidP="00C22A07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применять второй и третий признаки подобия треугольников при решении задач</w:t>
            </w:r>
          </w:p>
        </w:tc>
        <w:tc>
          <w:tcPr>
            <w:tcW w:w="1418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C22A07" w:rsidTr="00480DAC">
        <w:tc>
          <w:tcPr>
            <w:tcW w:w="817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119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Повторение и систематизация учебного материала</w:t>
            </w:r>
          </w:p>
        </w:tc>
        <w:tc>
          <w:tcPr>
            <w:tcW w:w="5953" w:type="dxa"/>
          </w:tcPr>
          <w:p w:rsidR="00C22A07" w:rsidRPr="008D7AC2" w:rsidRDefault="00C22A07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применять второй и третий признаки подобия треугольников при решении задач</w:t>
            </w:r>
          </w:p>
          <w:p w:rsidR="00480DAC" w:rsidRPr="008D7AC2" w:rsidRDefault="00480DAC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C22A07" w:rsidTr="00480DAC">
        <w:tc>
          <w:tcPr>
            <w:tcW w:w="817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119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b/>
                <w:i/>
                <w:sz w:val="24"/>
                <w:szCs w:val="24"/>
              </w:rPr>
              <w:t>Контрольная работа №3 «Теорема Фалеса. Подобие треугольников»</w:t>
            </w:r>
          </w:p>
        </w:tc>
        <w:tc>
          <w:tcPr>
            <w:tcW w:w="5953" w:type="dxa"/>
          </w:tcPr>
          <w:p w:rsidR="00C22A07" w:rsidRPr="008D7AC2" w:rsidRDefault="008D7AC2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sz w:val="24"/>
                <w:szCs w:val="24"/>
              </w:rPr>
              <w:t>Применяют теоретический материал и практические навыки при решении контрольных заданий</w:t>
            </w:r>
          </w:p>
        </w:tc>
        <w:tc>
          <w:tcPr>
            <w:tcW w:w="1418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543780" w:rsidTr="00480DAC">
        <w:tc>
          <w:tcPr>
            <w:tcW w:w="14283" w:type="dxa"/>
            <w:gridSpan w:val="6"/>
          </w:tcPr>
          <w:p w:rsidR="00543780" w:rsidRPr="00543780" w:rsidRDefault="00543780" w:rsidP="005437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</w:t>
            </w: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38635F">
              <w:rPr>
                <w:b/>
                <w:sz w:val="24"/>
                <w:szCs w:val="24"/>
              </w:rPr>
              <w:t>Решение</w:t>
            </w:r>
            <w:r w:rsidR="00594B6E">
              <w:rPr>
                <w:b/>
                <w:sz w:val="24"/>
                <w:szCs w:val="24"/>
              </w:rPr>
              <w:t xml:space="preserve"> прямоугольных треугольников (15</w:t>
            </w:r>
            <w:r w:rsidRPr="0038635F">
              <w:rPr>
                <w:b/>
                <w:sz w:val="24"/>
                <w:szCs w:val="24"/>
              </w:rPr>
              <w:t xml:space="preserve"> ч</w:t>
            </w:r>
            <w:r>
              <w:rPr>
                <w:b/>
                <w:sz w:val="24"/>
                <w:szCs w:val="24"/>
              </w:rPr>
              <w:t>.</w:t>
            </w:r>
            <w:r w:rsidRPr="0038635F">
              <w:rPr>
                <w:b/>
                <w:sz w:val="24"/>
                <w:szCs w:val="24"/>
              </w:rPr>
              <w:t>)</w:t>
            </w:r>
          </w:p>
        </w:tc>
      </w:tr>
      <w:tr w:rsidR="00C22A07" w:rsidTr="00480DAC">
        <w:tc>
          <w:tcPr>
            <w:tcW w:w="817" w:type="dxa"/>
          </w:tcPr>
          <w:p w:rsidR="00C22A07" w:rsidRPr="008D7AC2" w:rsidRDefault="00C22A07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119" w:type="dxa"/>
          </w:tcPr>
          <w:p w:rsidR="00C22A07" w:rsidRPr="008D7AC2" w:rsidRDefault="00C22A07" w:rsidP="007F2E11">
            <w:pPr>
              <w:spacing w:after="160" w:line="259" w:lineRule="auto"/>
              <w:rPr>
                <w:b/>
                <w:i/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Анализ контрольной работы</w:t>
            </w:r>
            <w:r w:rsidRPr="008D7AC2">
              <w:rPr>
                <w:i/>
                <w:sz w:val="24"/>
                <w:szCs w:val="24"/>
              </w:rPr>
              <w:t xml:space="preserve">. </w:t>
            </w:r>
            <w:r w:rsidRPr="008D7AC2">
              <w:rPr>
                <w:sz w:val="24"/>
                <w:szCs w:val="24"/>
              </w:rPr>
              <w:t>Метрические соотношения в прямоугольном треугольнике</w:t>
            </w:r>
          </w:p>
        </w:tc>
        <w:tc>
          <w:tcPr>
            <w:tcW w:w="5953" w:type="dxa"/>
          </w:tcPr>
          <w:p w:rsidR="00C22A07" w:rsidRPr="008D7AC2" w:rsidRDefault="00543780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доказывать и  применять соотношения, устанавливающие связь между элементами прямоугольника и проекциями катетов на гипотенузу</w:t>
            </w:r>
          </w:p>
        </w:tc>
        <w:tc>
          <w:tcPr>
            <w:tcW w:w="1418" w:type="dxa"/>
          </w:tcPr>
          <w:p w:rsidR="00C22A07" w:rsidRPr="008D7AC2" w:rsidRDefault="00543780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C22A07" w:rsidTr="00480DAC">
        <w:tc>
          <w:tcPr>
            <w:tcW w:w="817" w:type="dxa"/>
          </w:tcPr>
          <w:p w:rsidR="00C22A07" w:rsidRPr="008D7AC2" w:rsidRDefault="00543780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119" w:type="dxa"/>
          </w:tcPr>
          <w:p w:rsidR="00C22A07" w:rsidRPr="008D7AC2" w:rsidRDefault="00543780" w:rsidP="007F2E11">
            <w:pPr>
              <w:spacing w:after="160" w:line="259" w:lineRule="auto"/>
              <w:rPr>
                <w:b/>
                <w:i/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Метрические соотношения в прямоугольном треугольнике</w:t>
            </w:r>
          </w:p>
        </w:tc>
        <w:tc>
          <w:tcPr>
            <w:tcW w:w="5953" w:type="dxa"/>
          </w:tcPr>
          <w:p w:rsidR="00C22A07" w:rsidRPr="008D7AC2" w:rsidRDefault="00543780" w:rsidP="005437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применять соотношения, устанавливающие связь между элементами прямоугольника и проекциями катетов на гипотенузу, при решении задач</w:t>
            </w:r>
          </w:p>
        </w:tc>
        <w:tc>
          <w:tcPr>
            <w:tcW w:w="1418" w:type="dxa"/>
          </w:tcPr>
          <w:p w:rsidR="00C22A07" w:rsidRPr="008D7AC2" w:rsidRDefault="00543780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C22A07" w:rsidTr="00480DAC">
        <w:tc>
          <w:tcPr>
            <w:tcW w:w="817" w:type="dxa"/>
          </w:tcPr>
          <w:p w:rsidR="00C22A07" w:rsidRPr="008D7AC2" w:rsidRDefault="00514CD0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119" w:type="dxa"/>
          </w:tcPr>
          <w:p w:rsidR="00C22A07" w:rsidRPr="008D7AC2" w:rsidRDefault="00514CD0" w:rsidP="007F2E11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Теорема Пифагора</w:t>
            </w:r>
          </w:p>
        </w:tc>
        <w:tc>
          <w:tcPr>
            <w:tcW w:w="5953" w:type="dxa"/>
          </w:tcPr>
          <w:p w:rsidR="00C22A07" w:rsidRPr="008D7AC2" w:rsidRDefault="00514CD0" w:rsidP="00020762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 xml:space="preserve">Учащийся научится доказывать и применять теорему </w:t>
            </w:r>
            <w:r w:rsidRPr="008D7AC2">
              <w:rPr>
                <w:rFonts w:eastAsia="Calibri"/>
                <w:sz w:val="24"/>
                <w:szCs w:val="24"/>
                <w:lang w:eastAsia="en-US"/>
              </w:rPr>
              <w:lastRenderedPageBreak/>
              <w:t>Пифагора</w:t>
            </w:r>
          </w:p>
        </w:tc>
        <w:tc>
          <w:tcPr>
            <w:tcW w:w="1418" w:type="dxa"/>
          </w:tcPr>
          <w:p w:rsidR="00C22A07" w:rsidRPr="008D7AC2" w:rsidRDefault="00514CD0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7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C22A07" w:rsidRDefault="00C22A07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514CD0" w:rsidTr="00480DAC">
        <w:tc>
          <w:tcPr>
            <w:tcW w:w="817" w:type="dxa"/>
          </w:tcPr>
          <w:p w:rsidR="00514CD0" w:rsidRPr="008D7AC2" w:rsidRDefault="00514CD0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42</w:t>
            </w:r>
          </w:p>
        </w:tc>
        <w:tc>
          <w:tcPr>
            <w:tcW w:w="3119" w:type="dxa"/>
          </w:tcPr>
          <w:p w:rsidR="00514CD0" w:rsidRPr="008D7AC2" w:rsidRDefault="00514CD0" w:rsidP="00514CD0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Теорема Пифагора</w:t>
            </w:r>
          </w:p>
        </w:tc>
        <w:tc>
          <w:tcPr>
            <w:tcW w:w="5953" w:type="dxa"/>
          </w:tcPr>
          <w:p w:rsidR="00514CD0" w:rsidRPr="008D7AC2" w:rsidRDefault="00514CD0" w:rsidP="00514CD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применять теорему Пифагора при решении задач</w:t>
            </w:r>
          </w:p>
        </w:tc>
        <w:tc>
          <w:tcPr>
            <w:tcW w:w="1418" w:type="dxa"/>
          </w:tcPr>
          <w:p w:rsidR="00514CD0" w:rsidRPr="008D7AC2" w:rsidRDefault="00514CD0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514CD0" w:rsidRDefault="00514CD0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514CD0" w:rsidRDefault="00514CD0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514CD0" w:rsidTr="00480DAC">
        <w:tc>
          <w:tcPr>
            <w:tcW w:w="817" w:type="dxa"/>
          </w:tcPr>
          <w:p w:rsidR="00514CD0" w:rsidRPr="008D7AC2" w:rsidRDefault="00514CD0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119" w:type="dxa"/>
          </w:tcPr>
          <w:p w:rsidR="00514CD0" w:rsidRPr="008D7AC2" w:rsidRDefault="00514CD0" w:rsidP="00514CD0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Теорема Пифагора</w:t>
            </w:r>
          </w:p>
        </w:tc>
        <w:tc>
          <w:tcPr>
            <w:tcW w:w="5953" w:type="dxa"/>
          </w:tcPr>
          <w:p w:rsidR="00514CD0" w:rsidRPr="008D7AC2" w:rsidRDefault="00514CD0" w:rsidP="00514CD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применять теорему Пифагора при решении задач</w:t>
            </w:r>
          </w:p>
        </w:tc>
        <w:tc>
          <w:tcPr>
            <w:tcW w:w="1418" w:type="dxa"/>
          </w:tcPr>
          <w:p w:rsidR="00514CD0" w:rsidRPr="008D7AC2" w:rsidRDefault="00514CD0" w:rsidP="00514CD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514CD0" w:rsidRDefault="00514CD0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514CD0" w:rsidRDefault="00514CD0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514CD0" w:rsidTr="00480DAC">
        <w:tc>
          <w:tcPr>
            <w:tcW w:w="817" w:type="dxa"/>
          </w:tcPr>
          <w:p w:rsidR="00514CD0" w:rsidRPr="008D7AC2" w:rsidRDefault="00514CD0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119" w:type="dxa"/>
          </w:tcPr>
          <w:p w:rsidR="00514CD0" w:rsidRPr="008D7AC2" w:rsidRDefault="00514CD0" w:rsidP="00514CD0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Теорема Пифагора</w:t>
            </w:r>
          </w:p>
        </w:tc>
        <w:tc>
          <w:tcPr>
            <w:tcW w:w="5953" w:type="dxa"/>
          </w:tcPr>
          <w:p w:rsidR="00514CD0" w:rsidRPr="008D7AC2" w:rsidRDefault="00514CD0" w:rsidP="00514CD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применять теорему Пифагора при решении задач</w:t>
            </w:r>
          </w:p>
        </w:tc>
        <w:tc>
          <w:tcPr>
            <w:tcW w:w="1418" w:type="dxa"/>
          </w:tcPr>
          <w:p w:rsidR="00514CD0" w:rsidRPr="008D7AC2" w:rsidRDefault="00514CD0" w:rsidP="00514CD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514CD0" w:rsidRDefault="00514CD0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514CD0" w:rsidRDefault="00514CD0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514CD0" w:rsidTr="00480DAC">
        <w:tc>
          <w:tcPr>
            <w:tcW w:w="817" w:type="dxa"/>
          </w:tcPr>
          <w:p w:rsidR="00514CD0" w:rsidRPr="008D7AC2" w:rsidRDefault="00514CD0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119" w:type="dxa"/>
          </w:tcPr>
          <w:p w:rsidR="00514CD0" w:rsidRPr="008D7AC2" w:rsidRDefault="00514CD0" w:rsidP="00514CD0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b/>
                <w:i/>
                <w:sz w:val="24"/>
                <w:szCs w:val="24"/>
              </w:rPr>
              <w:t>Контрольная работа №4 «Метрические соотношения в прямоугольном треугольнике. Теорема Пифагора »</w:t>
            </w:r>
          </w:p>
        </w:tc>
        <w:tc>
          <w:tcPr>
            <w:tcW w:w="5953" w:type="dxa"/>
          </w:tcPr>
          <w:p w:rsidR="00514CD0" w:rsidRPr="008D7AC2" w:rsidRDefault="008D7AC2" w:rsidP="00514CD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sz w:val="24"/>
                <w:szCs w:val="24"/>
              </w:rPr>
              <w:t>Применяют теоретический материал и практические навыки при решении контрольных заданий</w:t>
            </w:r>
          </w:p>
        </w:tc>
        <w:tc>
          <w:tcPr>
            <w:tcW w:w="1418" w:type="dxa"/>
          </w:tcPr>
          <w:p w:rsidR="00514CD0" w:rsidRPr="008D7AC2" w:rsidRDefault="00514CD0" w:rsidP="00514CD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514CD0" w:rsidRDefault="00514CD0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514CD0" w:rsidRDefault="00514CD0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514CD0" w:rsidTr="00480DAC">
        <w:tc>
          <w:tcPr>
            <w:tcW w:w="817" w:type="dxa"/>
          </w:tcPr>
          <w:p w:rsidR="00514CD0" w:rsidRPr="008D7AC2" w:rsidRDefault="00514CD0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119" w:type="dxa"/>
          </w:tcPr>
          <w:p w:rsidR="00514CD0" w:rsidRPr="008D7AC2" w:rsidRDefault="00514CD0" w:rsidP="00514CD0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Тригонометрические функции острого угла прямоугольного треугольника</w:t>
            </w:r>
          </w:p>
        </w:tc>
        <w:tc>
          <w:tcPr>
            <w:tcW w:w="5953" w:type="dxa"/>
          </w:tcPr>
          <w:p w:rsidR="00514CD0" w:rsidRPr="008D7AC2" w:rsidRDefault="00514CD0" w:rsidP="00514CD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 xml:space="preserve">Учащиеся научатся формулировать определение синуса, косинуса, тангенса и котангенса </w:t>
            </w:r>
            <w:r w:rsidRPr="008D7AC2">
              <w:rPr>
                <w:sz w:val="24"/>
                <w:szCs w:val="24"/>
              </w:rPr>
              <w:t>острого угла прямоугольного треугольника, записывать тригонометрические формулы, выражающие связь между тригонометрическими функциями одного и того же угла</w:t>
            </w:r>
            <w:r w:rsidR="00633ECE" w:rsidRPr="008D7AC2">
              <w:rPr>
                <w:sz w:val="24"/>
                <w:szCs w:val="24"/>
              </w:rPr>
              <w:t>, выводить основное тригонометрическое тождество, находить тригонометрические функции углов 30, 45, 60◦</w:t>
            </w:r>
          </w:p>
        </w:tc>
        <w:tc>
          <w:tcPr>
            <w:tcW w:w="1418" w:type="dxa"/>
          </w:tcPr>
          <w:p w:rsidR="00514CD0" w:rsidRPr="008D7AC2" w:rsidRDefault="00633ECE" w:rsidP="00514CD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514CD0" w:rsidRDefault="00514CD0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514CD0" w:rsidRDefault="00514CD0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633ECE" w:rsidTr="00480DAC">
        <w:tc>
          <w:tcPr>
            <w:tcW w:w="817" w:type="dxa"/>
          </w:tcPr>
          <w:p w:rsidR="00633ECE" w:rsidRPr="008D7AC2" w:rsidRDefault="00633ECE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119" w:type="dxa"/>
          </w:tcPr>
          <w:p w:rsidR="00633ECE" w:rsidRPr="008D7AC2" w:rsidRDefault="00633ECE" w:rsidP="00385C5C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sz w:val="24"/>
                <w:szCs w:val="24"/>
              </w:rPr>
              <w:t>Тригонометрические функции острого угла прямоугольного треугольника</w:t>
            </w:r>
          </w:p>
        </w:tc>
        <w:tc>
          <w:tcPr>
            <w:tcW w:w="5953" w:type="dxa"/>
          </w:tcPr>
          <w:p w:rsidR="00633ECE" w:rsidRPr="008D7AC2" w:rsidRDefault="00633ECE" w:rsidP="00385C5C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применять</w:t>
            </w:r>
            <w:r w:rsidRPr="008D7AC2">
              <w:rPr>
                <w:sz w:val="24"/>
                <w:szCs w:val="24"/>
              </w:rPr>
              <w:t xml:space="preserve"> тригонометрические функции острого угла прямоугольного треугольника при решении задач</w:t>
            </w:r>
          </w:p>
        </w:tc>
        <w:tc>
          <w:tcPr>
            <w:tcW w:w="1418" w:type="dxa"/>
          </w:tcPr>
          <w:p w:rsidR="00633ECE" w:rsidRPr="008D7AC2" w:rsidRDefault="00633ECE" w:rsidP="00514CD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633ECE" w:rsidTr="00480DAC">
        <w:tc>
          <w:tcPr>
            <w:tcW w:w="817" w:type="dxa"/>
          </w:tcPr>
          <w:p w:rsidR="00633ECE" w:rsidRPr="008D7AC2" w:rsidRDefault="00633ECE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119" w:type="dxa"/>
          </w:tcPr>
          <w:p w:rsidR="00633ECE" w:rsidRPr="008D7AC2" w:rsidRDefault="00633ECE" w:rsidP="00385C5C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sz w:val="24"/>
                <w:szCs w:val="24"/>
              </w:rPr>
              <w:t xml:space="preserve">Тригонометрические функции острого угла </w:t>
            </w:r>
            <w:r w:rsidRPr="008D7AC2">
              <w:rPr>
                <w:sz w:val="24"/>
                <w:szCs w:val="24"/>
              </w:rPr>
              <w:lastRenderedPageBreak/>
              <w:t>прямоугольного треугольника</w:t>
            </w:r>
          </w:p>
        </w:tc>
        <w:tc>
          <w:tcPr>
            <w:tcW w:w="5953" w:type="dxa"/>
          </w:tcPr>
          <w:p w:rsidR="00633ECE" w:rsidRPr="008D7AC2" w:rsidRDefault="00633ECE" w:rsidP="00385C5C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lastRenderedPageBreak/>
              <w:t>Учащийся научится  применять</w:t>
            </w:r>
            <w:r w:rsidRPr="008D7AC2">
              <w:rPr>
                <w:sz w:val="24"/>
                <w:szCs w:val="24"/>
              </w:rPr>
              <w:t xml:space="preserve"> тригонометрические функции острого угла прямоугольного треугольника </w:t>
            </w:r>
            <w:r w:rsidRPr="008D7AC2">
              <w:rPr>
                <w:sz w:val="24"/>
                <w:szCs w:val="24"/>
              </w:rPr>
              <w:lastRenderedPageBreak/>
              <w:t>при решении задач</w:t>
            </w:r>
          </w:p>
        </w:tc>
        <w:tc>
          <w:tcPr>
            <w:tcW w:w="1418" w:type="dxa"/>
          </w:tcPr>
          <w:p w:rsidR="00633ECE" w:rsidRPr="008D7AC2" w:rsidRDefault="00633ECE" w:rsidP="00514CD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7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633ECE" w:rsidTr="00480DAC">
        <w:tc>
          <w:tcPr>
            <w:tcW w:w="817" w:type="dxa"/>
          </w:tcPr>
          <w:p w:rsidR="00633ECE" w:rsidRPr="008D7AC2" w:rsidRDefault="00633ECE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49</w:t>
            </w:r>
          </w:p>
        </w:tc>
        <w:tc>
          <w:tcPr>
            <w:tcW w:w="3119" w:type="dxa"/>
          </w:tcPr>
          <w:p w:rsidR="00633ECE" w:rsidRPr="008D7AC2" w:rsidRDefault="00633ECE" w:rsidP="00385C5C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Решение прямоугольных треугольников</w:t>
            </w:r>
          </w:p>
        </w:tc>
        <w:tc>
          <w:tcPr>
            <w:tcW w:w="5953" w:type="dxa"/>
          </w:tcPr>
          <w:p w:rsidR="00633ECE" w:rsidRPr="008D7AC2" w:rsidRDefault="00633ECE" w:rsidP="00385C5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решать прямоугольные треугольники</w:t>
            </w:r>
          </w:p>
        </w:tc>
        <w:tc>
          <w:tcPr>
            <w:tcW w:w="1418" w:type="dxa"/>
          </w:tcPr>
          <w:p w:rsidR="00633ECE" w:rsidRPr="008D7AC2" w:rsidRDefault="00633ECE" w:rsidP="00514CD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633ECE" w:rsidTr="00480DAC">
        <w:tc>
          <w:tcPr>
            <w:tcW w:w="817" w:type="dxa"/>
          </w:tcPr>
          <w:p w:rsidR="00633ECE" w:rsidRPr="008D7AC2" w:rsidRDefault="00633ECE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119" w:type="dxa"/>
          </w:tcPr>
          <w:p w:rsidR="00633ECE" w:rsidRPr="008D7AC2" w:rsidRDefault="00633ECE" w:rsidP="00385C5C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Решение прямоугольных треугольников</w:t>
            </w:r>
          </w:p>
        </w:tc>
        <w:tc>
          <w:tcPr>
            <w:tcW w:w="5953" w:type="dxa"/>
          </w:tcPr>
          <w:p w:rsidR="00633ECE" w:rsidRPr="008D7AC2" w:rsidRDefault="00633ECE" w:rsidP="00385C5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решать прямоугольные треугольники</w:t>
            </w:r>
          </w:p>
        </w:tc>
        <w:tc>
          <w:tcPr>
            <w:tcW w:w="1418" w:type="dxa"/>
          </w:tcPr>
          <w:p w:rsidR="00633ECE" w:rsidRPr="008D7AC2" w:rsidRDefault="00633ECE" w:rsidP="00385C5C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633ECE" w:rsidTr="00480DAC">
        <w:tc>
          <w:tcPr>
            <w:tcW w:w="817" w:type="dxa"/>
          </w:tcPr>
          <w:p w:rsidR="00633ECE" w:rsidRPr="008D7AC2" w:rsidRDefault="00633ECE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119" w:type="dxa"/>
          </w:tcPr>
          <w:p w:rsidR="00633ECE" w:rsidRPr="008D7AC2" w:rsidRDefault="00633ECE" w:rsidP="00385C5C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Решение прямоугольных треугольников</w:t>
            </w:r>
          </w:p>
        </w:tc>
        <w:tc>
          <w:tcPr>
            <w:tcW w:w="5953" w:type="dxa"/>
          </w:tcPr>
          <w:p w:rsidR="00633ECE" w:rsidRPr="008D7AC2" w:rsidRDefault="00633ECE" w:rsidP="00385C5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решать прямоугольные треугольники</w:t>
            </w:r>
          </w:p>
        </w:tc>
        <w:tc>
          <w:tcPr>
            <w:tcW w:w="1418" w:type="dxa"/>
          </w:tcPr>
          <w:p w:rsidR="00633ECE" w:rsidRPr="008D7AC2" w:rsidRDefault="00633ECE" w:rsidP="00385C5C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633ECE" w:rsidTr="00480DAC">
        <w:tc>
          <w:tcPr>
            <w:tcW w:w="817" w:type="dxa"/>
          </w:tcPr>
          <w:p w:rsidR="00633ECE" w:rsidRPr="008D7AC2" w:rsidRDefault="00633ECE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119" w:type="dxa"/>
          </w:tcPr>
          <w:p w:rsidR="00633ECE" w:rsidRPr="008D7AC2" w:rsidRDefault="00633ECE" w:rsidP="00385C5C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5953" w:type="dxa"/>
          </w:tcPr>
          <w:p w:rsidR="00633ECE" w:rsidRPr="008D7AC2" w:rsidRDefault="00633ECE" w:rsidP="00385C5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633ECE" w:rsidRPr="008D7AC2" w:rsidRDefault="00633ECE" w:rsidP="00514CD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633ECE" w:rsidTr="00480DAC">
        <w:tc>
          <w:tcPr>
            <w:tcW w:w="817" w:type="dxa"/>
          </w:tcPr>
          <w:p w:rsidR="00633ECE" w:rsidRPr="008D7AC2" w:rsidRDefault="00633ECE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119" w:type="dxa"/>
          </w:tcPr>
          <w:p w:rsidR="00633ECE" w:rsidRPr="008D7AC2" w:rsidRDefault="00633ECE" w:rsidP="00385C5C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b/>
                <w:i/>
                <w:sz w:val="24"/>
                <w:szCs w:val="24"/>
              </w:rPr>
              <w:t>Контрольная работа №5 «Тригонометрические функции острого угла прямоугольного треугольника. Решение прямоугольных треугольников»</w:t>
            </w:r>
          </w:p>
        </w:tc>
        <w:tc>
          <w:tcPr>
            <w:tcW w:w="5953" w:type="dxa"/>
          </w:tcPr>
          <w:p w:rsidR="00633ECE" w:rsidRPr="008D7AC2" w:rsidRDefault="008D7AC2" w:rsidP="00385C5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sz w:val="24"/>
                <w:szCs w:val="24"/>
              </w:rPr>
              <w:t>Применяют теоретический материал и практические навыки при решении контрольных заданий</w:t>
            </w:r>
          </w:p>
        </w:tc>
        <w:tc>
          <w:tcPr>
            <w:tcW w:w="1418" w:type="dxa"/>
          </w:tcPr>
          <w:p w:rsidR="00633ECE" w:rsidRPr="008D7AC2" w:rsidRDefault="00633ECE" w:rsidP="00514CD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633ECE" w:rsidTr="00480DAC">
        <w:tc>
          <w:tcPr>
            <w:tcW w:w="817" w:type="dxa"/>
          </w:tcPr>
          <w:p w:rsidR="00633ECE" w:rsidRPr="008D7AC2" w:rsidRDefault="00633ECE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466" w:type="dxa"/>
            <w:gridSpan w:val="5"/>
          </w:tcPr>
          <w:p w:rsidR="00633ECE" w:rsidRPr="008D7AC2" w:rsidRDefault="00633ECE" w:rsidP="00633ECE">
            <w:pPr>
              <w:jc w:val="center"/>
              <w:rPr>
                <w:b/>
                <w:sz w:val="24"/>
                <w:szCs w:val="24"/>
              </w:rPr>
            </w:pPr>
            <w:r w:rsidRPr="008D7AC2">
              <w:rPr>
                <w:b/>
                <w:sz w:val="24"/>
                <w:szCs w:val="24"/>
              </w:rPr>
              <w:t xml:space="preserve">Глава </w:t>
            </w:r>
            <w:r w:rsidRPr="008D7AC2">
              <w:rPr>
                <w:b/>
                <w:sz w:val="24"/>
                <w:szCs w:val="24"/>
                <w:lang w:val="en-US"/>
              </w:rPr>
              <w:t>IV</w:t>
            </w:r>
            <w:r w:rsidRPr="008D7AC2">
              <w:rPr>
                <w:b/>
                <w:sz w:val="24"/>
                <w:szCs w:val="24"/>
              </w:rPr>
              <w:t>. Многоугольники.</w:t>
            </w:r>
            <w:r w:rsidR="00594B6E" w:rsidRPr="008D7AC2">
              <w:rPr>
                <w:b/>
                <w:sz w:val="24"/>
                <w:szCs w:val="24"/>
              </w:rPr>
              <w:t xml:space="preserve"> Площадь многоугольника (12</w:t>
            </w:r>
            <w:r w:rsidRPr="008D7AC2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633ECE" w:rsidTr="00480DAC">
        <w:tc>
          <w:tcPr>
            <w:tcW w:w="817" w:type="dxa"/>
          </w:tcPr>
          <w:p w:rsidR="00633ECE" w:rsidRPr="008D7AC2" w:rsidRDefault="00633ECE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119" w:type="dxa"/>
          </w:tcPr>
          <w:p w:rsidR="00633ECE" w:rsidRPr="008D7AC2" w:rsidRDefault="00633ECE" w:rsidP="00385C5C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Многоугольники</w:t>
            </w:r>
          </w:p>
        </w:tc>
        <w:tc>
          <w:tcPr>
            <w:tcW w:w="5953" w:type="dxa"/>
          </w:tcPr>
          <w:p w:rsidR="00633ECE" w:rsidRPr="008D7AC2" w:rsidRDefault="00633ECE" w:rsidP="00385C5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распознавать многоугольник и его элементы</w:t>
            </w:r>
            <w:r w:rsidR="00385C5C" w:rsidRPr="008D7AC2">
              <w:rPr>
                <w:rFonts w:eastAsia="Calibri"/>
                <w:sz w:val="24"/>
                <w:szCs w:val="24"/>
                <w:lang w:eastAsia="en-US"/>
              </w:rPr>
              <w:t>, доказывать теорему о сумме углов мно</w:t>
            </w:r>
            <w:r w:rsidR="00480DAC" w:rsidRPr="008D7AC2">
              <w:rPr>
                <w:rFonts w:eastAsia="Calibri"/>
                <w:sz w:val="24"/>
                <w:szCs w:val="24"/>
                <w:lang w:eastAsia="en-US"/>
              </w:rPr>
              <w:t>гоугольника, строить окружность</w:t>
            </w:r>
            <w:r w:rsidR="00385C5C" w:rsidRPr="008D7AC2">
              <w:rPr>
                <w:rFonts w:eastAsia="Calibri"/>
                <w:sz w:val="24"/>
                <w:szCs w:val="24"/>
                <w:lang w:eastAsia="en-US"/>
              </w:rPr>
              <w:t>, описанную около многоугольника, и окружность, вписанную в многоугольник.</w:t>
            </w:r>
          </w:p>
        </w:tc>
        <w:tc>
          <w:tcPr>
            <w:tcW w:w="1418" w:type="dxa"/>
          </w:tcPr>
          <w:p w:rsidR="00633ECE" w:rsidRPr="008D7AC2" w:rsidRDefault="00385C5C" w:rsidP="00514CD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633ECE" w:rsidTr="00480DAC">
        <w:tc>
          <w:tcPr>
            <w:tcW w:w="817" w:type="dxa"/>
          </w:tcPr>
          <w:p w:rsidR="00633ECE" w:rsidRPr="008D7AC2" w:rsidRDefault="00385C5C" w:rsidP="007F2E11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119" w:type="dxa"/>
          </w:tcPr>
          <w:p w:rsidR="00633ECE" w:rsidRPr="008D7AC2" w:rsidRDefault="00385C5C" w:rsidP="00385C5C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 xml:space="preserve">Понятие площади многоугольника. Площадь </w:t>
            </w:r>
            <w:r w:rsidRPr="008D7AC2">
              <w:rPr>
                <w:sz w:val="24"/>
                <w:szCs w:val="24"/>
              </w:rPr>
              <w:lastRenderedPageBreak/>
              <w:t>прямоугольника</w:t>
            </w:r>
          </w:p>
        </w:tc>
        <w:tc>
          <w:tcPr>
            <w:tcW w:w="5953" w:type="dxa"/>
          </w:tcPr>
          <w:p w:rsidR="00633ECE" w:rsidRPr="008D7AC2" w:rsidRDefault="00385C5C" w:rsidP="00385C5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Учащийся научится  доказывать теорему о площади прямоугольника, находить площадь прямоугольника, </w:t>
            </w:r>
            <w:r w:rsidRPr="008D7AC2">
              <w:rPr>
                <w:rFonts w:eastAsia="Calibri"/>
                <w:sz w:val="24"/>
                <w:szCs w:val="24"/>
                <w:lang w:eastAsia="en-US"/>
              </w:rPr>
              <w:lastRenderedPageBreak/>
              <w:t>распознавать равновеликие многоугольники</w:t>
            </w:r>
          </w:p>
        </w:tc>
        <w:tc>
          <w:tcPr>
            <w:tcW w:w="1418" w:type="dxa"/>
          </w:tcPr>
          <w:p w:rsidR="00633ECE" w:rsidRPr="008D7AC2" w:rsidRDefault="00385C5C" w:rsidP="00514CD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7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633ECE" w:rsidTr="00480DAC">
        <w:tc>
          <w:tcPr>
            <w:tcW w:w="817" w:type="dxa"/>
          </w:tcPr>
          <w:p w:rsidR="00633ECE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56</w:t>
            </w:r>
          </w:p>
        </w:tc>
        <w:tc>
          <w:tcPr>
            <w:tcW w:w="3119" w:type="dxa"/>
          </w:tcPr>
          <w:p w:rsidR="00633ECE" w:rsidRPr="008D7AC2" w:rsidRDefault="00385C5C" w:rsidP="00385C5C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Площадь параллелограмма</w:t>
            </w:r>
          </w:p>
        </w:tc>
        <w:tc>
          <w:tcPr>
            <w:tcW w:w="5953" w:type="dxa"/>
          </w:tcPr>
          <w:p w:rsidR="00633ECE" w:rsidRPr="008D7AC2" w:rsidRDefault="00385C5C" w:rsidP="00385C5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доказывать и применять  теорему о площади параллелограмма</w:t>
            </w:r>
          </w:p>
        </w:tc>
        <w:tc>
          <w:tcPr>
            <w:tcW w:w="1418" w:type="dxa"/>
          </w:tcPr>
          <w:p w:rsidR="00633ECE" w:rsidRDefault="00385C5C" w:rsidP="00514CD0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633ECE" w:rsidRDefault="00633EC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85C5C" w:rsidTr="00480DAC">
        <w:tc>
          <w:tcPr>
            <w:tcW w:w="817" w:type="dxa"/>
          </w:tcPr>
          <w:p w:rsidR="00385C5C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57</w:t>
            </w:r>
          </w:p>
        </w:tc>
        <w:tc>
          <w:tcPr>
            <w:tcW w:w="3119" w:type="dxa"/>
          </w:tcPr>
          <w:p w:rsidR="00385C5C" w:rsidRPr="008D7AC2" w:rsidRDefault="00385C5C" w:rsidP="00385C5C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Площадь параллелограмма</w:t>
            </w:r>
          </w:p>
        </w:tc>
        <w:tc>
          <w:tcPr>
            <w:tcW w:w="5953" w:type="dxa"/>
          </w:tcPr>
          <w:p w:rsidR="00385C5C" w:rsidRPr="008D7AC2" w:rsidRDefault="00385C5C" w:rsidP="00385C5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 применять  формулу площади параллелограмма при решении задач</w:t>
            </w:r>
          </w:p>
        </w:tc>
        <w:tc>
          <w:tcPr>
            <w:tcW w:w="1418" w:type="dxa"/>
          </w:tcPr>
          <w:p w:rsidR="00385C5C" w:rsidRDefault="00385C5C" w:rsidP="00385C5C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385C5C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85C5C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85C5C" w:rsidTr="00480DAC">
        <w:tc>
          <w:tcPr>
            <w:tcW w:w="817" w:type="dxa"/>
          </w:tcPr>
          <w:p w:rsidR="00385C5C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58</w:t>
            </w:r>
          </w:p>
        </w:tc>
        <w:tc>
          <w:tcPr>
            <w:tcW w:w="3119" w:type="dxa"/>
          </w:tcPr>
          <w:p w:rsidR="00385C5C" w:rsidRPr="008D7AC2" w:rsidRDefault="00385C5C" w:rsidP="00385C5C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Площадь треугольника</w:t>
            </w:r>
          </w:p>
        </w:tc>
        <w:tc>
          <w:tcPr>
            <w:tcW w:w="5953" w:type="dxa"/>
          </w:tcPr>
          <w:p w:rsidR="00385C5C" w:rsidRPr="008D7AC2" w:rsidRDefault="00385C5C" w:rsidP="00385C5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доказывать и применять  теорему о площади треугольника</w:t>
            </w:r>
          </w:p>
        </w:tc>
        <w:tc>
          <w:tcPr>
            <w:tcW w:w="1418" w:type="dxa"/>
          </w:tcPr>
          <w:p w:rsidR="00385C5C" w:rsidRDefault="00385C5C" w:rsidP="00514CD0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385C5C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85C5C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85C5C" w:rsidTr="00480DAC">
        <w:tc>
          <w:tcPr>
            <w:tcW w:w="817" w:type="dxa"/>
          </w:tcPr>
          <w:p w:rsidR="00385C5C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59</w:t>
            </w:r>
          </w:p>
        </w:tc>
        <w:tc>
          <w:tcPr>
            <w:tcW w:w="3119" w:type="dxa"/>
          </w:tcPr>
          <w:p w:rsidR="00385C5C" w:rsidRPr="008D7AC2" w:rsidRDefault="00385C5C" w:rsidP="00385C5C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Площадь треугольника</w:t>
            </w:r>
          </w:p>
        </w:tc>
        <w:tc>
          <w:tcPr>
            <w:tcW w:w="5953" w:type="dxa"/>
          </w:tcPr>
          <w:p w:rsidR="00385C5C" w:rsidRPr="008D7AC2" w:rsidRDefault="00385C5C" w:rsidP="00385C5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 применять  формулу площади треугольника при решении задач</w:t>
            </w:r>
          </w:p>
        </w:tc>
        <w:tc>
          <w:tcPr>
            <w:tcW w:w="1418" w:type="dxa"/>
          </w:tcPr>
          <w:p w:rsidR="00385C5C" w:rsidRDefault="00385C5C" w:rsidP="00514CD0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385C5C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85C5C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85C5C" w:rsidTr="00480DAC">
        <w:tc>
          <w:tcPr>
            <w:tcW w:w="817" w:type="dxa"/>
          </w:tcPr>
          <w:p w:rsidR="00385C5C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60</w:t>
            </w:r>
          </w:p>
        </w:tc>
        <w:tc>
          <w:tcPr>
            <w:tcW w:w="3119" w:type="dxa"/>
          </w:tcPr>
          <w:p w:rsidR="00385C5C" w:rsidRPr="008D7AC2" w:rsidRDefault="00385C5C" w:rsidP="00385C5C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Площадь треугольника</w:t>
            </w:r>
          </w:p>
        </w:tc>
        <w:tc>
          <w:tcPr>
            <w:tcW w:w="5953" w:type="dxa"/>
          </w:tcPr>
          <w:p w:rsidR="00385C5C" w:rsidRPr="008D7AC2" w:rsidRDefault="00385C5C" w:rsidP="00385C5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 применять  формулу площади треугольника при решении задач</w:t>
            </w:r>
          </w:p>
        </w:tc>
        <w:tc>
          <w:tcPr>
            <w:tcW w:w="1418" w:type="dxa"/>
          </w:tcPr>
          <w:p w:rsidR="00385C5C" w:rsidRDefault="00385C5C" w:rsidP="00385C5C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385C5C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85C5C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85C5C" w:rsidTr="00480DAC">
        <w:tc>
          <w:tcPr>
            <w:tcW w:w="817" w:type="dxa"/>
          </w:tcPr>
          <w:p w:rsidR="00385C5C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61</w:t>
            </w:r>
          </w:p>
        </w:tc>
        <w:tc>
          <w:tcPr>
            <w:tcW w:w="3119" w:type="dxa"/>
          </w:tcPr>
          <w:p w:rsidR="00385C5C" w:rsidRPr="008D7AC2" w:rsidRDefault="00385C5C" w:rsidP="00385C5C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Площадь трапеции</w:t>
            </w:r>
          </w:p>
        </w:tc>
        <w:tc>
          <w:tcPr>
            <w:tcW w:w="5953" w:type="dxa"/>
          </w:tcPr>
          <w:p w:rsidR="00385C5C" w:rsidRPr="008D7AC2" w:rsidRDefault="00385C5C" w:rsidP="00385C5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доказывать и применять  теорему о площади трапеции</w:t>
            </w:r>
          </w:p>
        </w:tc>
        <w:tc>
          <w:tcPr>
            <w:tcW w:w="1418" w:type="dxa"/>
          </w:tcPr>
          <w:p w:rsidR="00385C5C" w:rsidRDefault="00385C5C" w:rsidP="00385C5C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385C5C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85C5C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385C5C" w:rsidTr="00480DAC">
        <w:tc>
          <w:tcPr>
            <w:tcW w:w="817" w:type="dxa"/>
          </w:tcPr>
          <w:p w:rsidR="00385C5C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62</w:t>
            </w:r>
          </w:p>
        </w:tc>
        <w:tc>
          <w:tcPr>
            <w:tcW w:w="3119" w:type="dxa"/>
          </w:tcPr>
          <w:p w:rsidR="00385C5C" w:rsidRPr="008D7AC2" w:rsidRDefault="00385C5C" w:rsidP="00385C5C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Площадь трапеции</w:t>
            </w:r>
          </w:p>
        </w:tc>
        <w:tc>
          <w:tcPr>
            <w:tcW w:w="5953" w:type="dxa"/>
          </w:tcPr>
          <w:p w:rsidR="00385C5C" w:rsidRPr="008D7AC2" w:rsidRDefault="007E5439" w:rsidP="00385C5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 применять  формулу площади трапеции при решении задач</w:t>
            </w:r>
          </w:p>
        </w:tc>
        <w:tc>
          <w:tcPr>
            <w:tcW w:w="1418" w:type="dxa"/>
          </w:tcPr>
          <w:p w:rsidR="00385C5C" w:rsidRDefault="007E5439" w:rsidP="00385C5C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385C5C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385C5C" w:rsidRDefault="00385C5C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7E5439" w:rsidTr="00480DAC">
        <w:tc>
          <w:tcPr>
            <w:tcW w:w="817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63</w:t>
            </w:r>
          </w:p>
        </w:tc>
        <w:tc>
          <w:tcPr>
            <w:tcW w:w="3119" w:type="dxa"/>
          </w:tcPr>
          <w:p w:rsidR="007E5439" w:rsidRPr="008D7AC2" w:rsidRDefault="007E5439" w:rsidP="002556BB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Площадь трапеции</w:t>
            </w:r>
          </w:p>
        </w:tc>
        <w:tc>
          <w:tcPr>
            <w:tcW w:w="5953" w:type="dxa"/>
          </w:tcPr>
          <w:p w:rsidR="007E5439" w:rsidRPr="008D7AC2" w:rsidRDefault="007E5439" w:rsidP="002556BB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sz w:val="24"/>
                <w:szCs w:val="24"/>
                <w:lang w:eastAsia="en-US"/>
              </w:rPr>
              <w:t>Учащийся научится   применять  формулу площади трапеции при решении задач</w:t>
            </w:r>
          </w:p>
        </w:tc>
        <w:tc>
          <w:tcPr>
            <w:tcW w:w="1418" w:type="dxa"/>
          </w:tcPr>
          <w:p w:rsidR="007E5439" w:rsidRDefault="007E5439" w:rsidP="002556BB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7E5439" w:rsidTr="00480DAC">
        <w:tc>
          <w:tcPr>
            <w:tcW w:w="817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64</w:t>
            </w:r>
          </w:p>
        </w:tc>
        <w:tc>
          <w:tcPr>
            <w:tcW w:w="3119" w:type="dxa"/>
          </w:tcPr>
          <w:p w:rsidR="007E5439" w:rsidRPr="008D7AC2" w:rsidRDefault="007E5439" w:rsidP="00385C5C">
            <w:pPr>
              <w:spacing w:after="160" w:line="259" w:lineRule="auto"/>
              <w:rPr>
                <w:sz w:val="24"/>
                <w:szCs w:val="24"/>
              </w:rPr>
            </w:pPr>
            <w:r w:rsidRPr="008D7AC2">
              <w:rPr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5953" w:type="dxa"/>
          </w:tcPr>
          <w:p w:rsidR="007E5439" w:rsidRPr="008D7AC2" w:rsidRDefault="007E5439" w:rsidP="00385C5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7E5439" w:rsidRDefault="007E5439" w:rsidP="00385C5C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7E5439" w:rsidTr="00480DAC">
        <w:tc>
          <w:tcPr>
            <w:tcW w:w="817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65</w:t>
            </w:r>
          </w:p>
        </w:tc>
        <w:tc>
          <w:tcPr>
            <w:tcW w:w="3119" w:type="dxa"/>
          </w:tcPr>
          <w:p w:rsidR="007E5439" w:rsidRDefault="007E5439" w:rsidP="00385C5C">
            <w:pPr>
              <w:spacing w:after="160" w:line="259" w:lineRule="auto"/>
            </w:pPr>
            <w:r w:rsidRPr="0038635F">
              <w:rPr>
                <w:b/>
                <w:i/>
                <w:sz w:val="24"/>
                <w:szCs w:val="24"/>
              </w:rPr>
              <w:t>Контрольная работа №6 «Многоугольники. Площадь многоугольника</w:t>
            </w:r>
            <w:r>
              <w:rPr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5953" w:type="dxa"/>
          </w:tcPr>
          <w:p w:rsidR="007E5439" w:rsidRPr="007F2E11" w:rsidRDefault="008D7AC2" w:rsidP="00385C5C">
            <w:pPr>
              <w:spacing w:after="160" w:line="259" w:lineRule="auto"/>
              <w:rPr>
                <w:rFonts w:eastAsia="Calibri"/>
                <w:lang w:eastAsia="en-US"/>
              </w:rPr>
            </w:pPr>
            <w:r>
              <w:rPr>
                <w:sz w:val="24"/>
                <w:szCs w:val="24"/>
              </w:rPr>
              <w:t>Применяют теоретический материал и практические навыки при решении контрольных заданий</w:t>
            </w:r>
          </w:p>
        </w:tc>
        <w:tc>
          <w:tcPr>
            <w:tcW w:w="1418" w:type="dxa"/>
          </w:tcPr>
          <w:p w:rsidR="007E5439" w:rsidRDefault="007E5439" w:rsidP="00385C5C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594B6E" w:rsidTr="0098391C">
        <w:tc>
          <w:tcPr>
            <w:tcW w:w="817" w:type="dxa"/>
          </w:tcPr>
          <w:p w:rsidR="00594B6E" w:rsidRDefault="00594B6E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3466" w:type="dxa"/>
            <w:gridSpan w:val="5"/>
          </w:tcPr>
          <w:p w:rsidR="00594B6E" w:rsidRPr="008D7AC2" w:rsidRDefault="00594B6E" w:rsidP="00594B6E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7AC2">
              <w:rPr>
                <w:rFonts w:eastAsia="Calibri"/>
                <w:b/>
                <w:sz w:val="24"/>
                <w:szCs w:val="24"/>
                <w:lang w:eastAsia="en-US"/>
              </w:rPr>
              <w:t>Повторение и систематизация учебного материала (5 ч.)</w:t>
            </w:r>
          </w:p>
        </w:tc>
      </w:tr>
      <w:tr w:rsidR="007E5439" w:rsidTr="00480DAC">
        <w:tc>
          <w:tcPr>
            <w:tcW w:w="817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66</w:t>
            </w:r>
          </w:p>
        </w:tc>
        <w:tc>
          <w:tcPr>
            <w:tcW w:w="3119" w:type="dxa"/>
          </w:tcPr>
          <w:p w:rsidR="007E5439" w:rsidRPr="0038635F" w:rsidRDefault="007E5439" w:rsidP="002556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</w:t>
            </w:r>
            <w:r w:rsidRPr="0038635F">
              <w:rPr>
                <w:i/>
                <w:sz w:val="24"/>
                <w:szCs w:val="24"/>
              </w:rPr>
              <w:t>.</w:t>
            </w:r>
            <w:r w:rsidRPr="0038635F">
              <w:rPr>
                <w:sz w:val="24"/>
                <w:szCs w:val="24"/>
              </w:rPr>
              <w:t xml:space="preserve"> Повторение</w:t>
            </w:r>
            <w:r>
              <w:rPr>
                <w:sz w:val="24"/>
                <w:szCs w:val="24"/>
              </w:rPr>
              <w:t xml:space="preserve"> по теме:</w:t>
            </w:r>
            <w:r>
              <w:t xml:space="preserve"> </w:t>
            </w:r>
            <w:r>
              <w:rPr>
                <w:sz w:val="24"/>
                <w:szCs w:val="24"/>
              </w:rPr>
              <w:t>«Четырёхугольники»</w:t>
            </w:r>
          </w:p>
        </w:tc>
        <w:tc>
          <w:tcPr>
            <w:tcW w:w="5953" w:type="dxa"/>
          </w:tcPr>
          <w:p w:rsidR="007E5439" w:rsidRPr="007F2E11" w:rsidRDefault="007E5439" w:rsidP="00385C5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</w:tcPr>
          <w:p w:rsidR="007E5439" w:rsidRDefault="007E5439" w:rsidP="00385C5C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7E5439" w:rsidTr="00480DAC">
        <w:tc>
          <w:tcPr>
            <w:tcW w:w="817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67</w:t>
            </w:r>
          </w:p>
        </w:tc>
        <w:tc>
          <w:tcPr>
            <w:tcW w:w="3119" w:type="dxa"/>
          </w:tcPr>
          <w:p w:rsidR="007E5439" w:rsidRPr="008041D4" w:rsidRDefault="007E5439" w:rsidP="002556BB">
            <w:pPr>
              <w:rPr>
                <w:sz w:val="24"/>
                <w:szCs w:val="24"/>
              </w:rPr>
            </w:pPr>
            <w:r w:rsidRPr="008041D4">
              <w:rPr>
                <w:sz w:val="24"/>
                <w:szCs w:val="24"/>
              </w:rPr>
              <w:t>Повторение по теме: «Средняя линия треугольника. Трапеция. Вписанные и описанные четырехугольники»</w:t>
            </w:r>
          </w:p>
        </w:tc>
        <w:tc>
          <w:tcPr>
            <w:tcW w:w="5953" w:type="dxa"/>
          </w:tcPr>
          <w:p w:rsidR="007E5439" w:rsidRPr="007F2E11" w:rsidRDefault="007E5439" w:rsidP="00385C5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</w:tcPr>
          <w:p w:rsidR="007E5439" w:rsidRDefault="007E5439" w:rsidP="00385C5C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7E5439" w:rsidTr="00480DAC">
        <w:tc>
          <w:tcPr>
            <w:tcW w:w="817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68</w:t>
            </w:r>
          </w:p>
        </w:tc>
        <w:tc>
          <w:tcPr>
            <w:tcW w:w="3119" w:type="dxa"/>
          </w:tcPr>
          <w:p w:rsidR="007E5439" w:rsidRPr="008041D4" w:rsidRDefault="007E5439" w:rsidP="002556BB">
            <w:r w:rsidRPr="008041D4">
              <w:rPr>
                <w:sz w:val="24"/>
                <w:szCs w:val="24"/>
              </w:rPr>
              <w:t>Повторение по теме: «Подобные треугольники»</w:t>
            </w:r>
          </w:p>
        </w:tc>
        <w:tc>
          <w:tcPr>
            <w:tcW w:w="5953" w:type="dxa"/>
          </w:tcPr>
          <w:p w:rsidR="007E5439" w:rsidRPr="007F2E11" w:rsidRDefault="007E5439" w:rsidP="00385C5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</w:tcPr>
          <w:p w:rsidR="007E5439" w:rsidRDefault="007E5439" w:rsidP="00385C5C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7E5439" w:rsidTr="00480DAC">
        <w:tc>
          <w:tcPr>
            <w:tcW w:w="817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69</w:t>
            </w:r>
          </w:p>
        </w:tc>
        <w:tc>
          <w:tcPr>
            <w:tcW w:w="3119" w:type="dxa"/>
          </w:tcPr>
          <w:p w:rsidR="007E5439" w:rsidRPr="008041D4" w:rsidRDefault="007E5439" w:rsidP="002556BB">
            <w:r w:rsidRPr="008041D4">
              <w:rPr>
                <w:sz w:val="24"/>
                <w:szCs w:val="24"/>
              </w:rPr>
              <w:t>Повторение по теме: «Решение прямоугольных треугольников</w:t>
            </w:r>
            <w:r>
              <w:rPr>
                <w:sz w:val="24"/>
                <w:szCs w:val="24"/>
              </w:rPr>
              <w:t>.</w:t>
            </w:r>
            <w:r w:rsidRPr="008041D4">
              <w:rPr>
                <w:sz w:val="24"/>
                <w:szCs w:val="24"/>
              </w:rPr>
              <w:t xml:space="preserve"> Площадь многоугольника»</w:t>
            </w:r>
          </w:p>
        </w:tc>
        <w:tc>
          <w:tcPr>
            <w:tcW w:w="5953" w:type="dxa"/>
          </w:tcPr>
          <w:p w:rsidR="007E5439" w:rsidRPr="007F2E11" w:rsidRDefault="007E5439" w:rsidP="00385C5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</w:tcPr>
          <w:p w:rsidR="007E5439" w:rsidRDefault="007E5439" w:rsidP="00385C5C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  <w:tr w:rsidR="007E5439" w:rsidTr="00480DAC">
        <w:tc>
          <w:tcPr>
            <w:tcW w:w="817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70</w:t>
            </w:r>
          </w:p>
        </w:tc>
        <w:tc>
          <w:tcPr>
            <w:tcW w:w="3119" w:type="dxa"/>
          </w:tcPr>
          <w:p w:rsidR="007E5439" w:rsidRPr="008041D4" w:rsidRDefault="007E5439" w:rsidP="002556BB">
            <w:r w:rsidRPr="00126B67">
              <w:rPr>
                <w:b/>
                <w:i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953" w:type="dxa"/>
          </w:tcPr>
          <w:p w:rsidR="007E5439" w:rsidRPr="007F2E11" w:rsidRDefault="008D7AC2" w:rsidP="00385C5C">
            <w:pPr>
              <w:spacing w:after="160" w:line="259" w:lineRule="auto"/>
              <w:rPr>
                <w:rFonts w:eastAsia="Calibri"/>
                <w:lang w:eastAsia="en-US"/>
              </w:rPr>
            </w:pPr>
            <w:r>
              <w:rPr>
                <w:sz w:val="24"/>
                <w:szCs w:val="24"/>
              </w:rPr>
              <w:t>Применяют теоретический материал и практические навыки при решении контрольных заданий</w:t>
            </w:r>
          </w:p>
        </w:tc>
        <w:tc>
          <w:tcPr>
            <w:tcW w:w="1418" w:type="dxa"/>
          </w:tcPr>
          <w:p w:rsidR="007E5439" w:rsidRDefault="007E5439" w:rsidP="00385C5C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</w:tcPr>
          <w:p w:rsidR="007E5439" w:rsidRDefault="007E5439" w:rsidP="007F2E11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</w:p>
        </w:tc>
      </w:tr>
    </w:tbl>
    <w:p w:rsidR="007E5439" w:rsidRDefault="007E5439" w:rsidP="007E5439">
      <w:pPr>
        <w:spacing w:after="160" w:line="259" w:lineRule="auto"/>
        <w:rPr>
          <w:rFonts w:eastAsia="Calibri"/>
          <w:b/>
          <w:lang w:eastAsia="en-US"/>
        </w:rPr>
      </w:pPr>
    </w:p>
    <w:p w:rsidR="007E5439" w:rsidRDefault="007E5439">
      <w:pPr>
        <w:spacing w:after="160" w:line="259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</w:p>
    <w:p w:rsidR="00480DAC" w:rsidRDefault="00480DAC" w:rsidP="00480DAC">
      <w:pPr>
        <w:pStyle w:val="a5"/>
        <w:rPr>
          <w:rFonts w:ascii="Times New Roman" w:hAnsi="Times New Roman" w:cs="Times New Roman"/>
          <w:b/>
          <w:sz w:val="24"/>
          <w:szCs w:val="24"/>
        </w:rPr>
        <w:sectPr w:rsidR="00480DAC" w:rsidSect="00480DA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A3FAD" w:rsidRPr="009160E7" w:rsidRDefault="00A94128" w:rsidP="009160E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Описание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–</w:t>
      </w:r>
      <w:r w:rsidR="009160E7">
        <w:rPr>
          <w:rFonts w:ascii="Times New Roman" w:hAnsi="Times New Roman" w:cs="Times New Roman"/>
          <w:b/>
          <w:sz w:val="24"/>
          <w:szCs w:val="24"/>
        </w:rPr>
        <w:t>методического и</w:t>
      </w:r>
      <w:r w:rsidR="00A356AB" w:rsidRPr="009160E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материально–</w:t>
      </w:r>
      <w:r w:rsidR="009160E7">
        <w:rPr>
          <w:rFonts w:ascii="Times New Roman" w:hAnsi="Times New Roman" w:cs="Times New Roman"/>
          <w:b/>
          <w:sz w:val="24"/>
          <w:szCs w:val="24"/>
        </w:rPr>
        <w:t>технического обеспечения образовательного п</w:t>
      </w:r>
      <w:r w:rsidR="00A356AB" w:rsidRPr="009160E7">
        <w:rPr>
          <w:rFonts w:ascii="Times New Roman" w:hAnsi="Times New Roman" w:cs="Times New Roman"/>
          <w:b/>
          <w:sz w:val="24"/>
          <w:szCs w:val="24"/>
        </w:rPr>
        <w:t>роцесса</w:t>
      </w:r>
    </w:p>
    <w:p w:rsidR="004A3FAD" w:rsidRPr="009160E7" w:rsidRDefault="004A3FAD" w:rsidP="004A3FAD">
      <w:pPr>
        <w:pStyle w:val="a6"/>
        <w:ind w:firstLine="708"/>
        <w:rPr>
          <w:b/>
        </w:rPr>
      </w:pPr>
      <w:r w:rsidRPr="009160E7">
        <w:rPr>
          <w:b/>
        </w:rPr>
        <w:t xml:space="preserve">Средства обучения: </w:t>
      </w:r>
    </w:p>
    <w:p w:rsidR="004A3FAD" w:rsidRPr="009160E7" w:rsidRDefault="004A3FAD" w:rsidP="004A3FAD">
      <w:pPr>
        <w:pStyle w:val="a6"/>
      </w:pPr>
      <w:r w:rsidRPr="009160E7">
        <w:t>-компьютер (АРМ учителя);</w:t>
      </w:r>
    </w:p>
    <w:p w:rsidR="004A3FAD" w:rsidRPr="009160E7" w:rsidRDefault="004A3FAD" w:rsidP="004A3FAD">
      <w:pPr>
        <w:pStyle w:val="a6"/>
      </w:pPr>
      <w:r w:rsidRPr="009160E7">
        <w:t>-проектор;</w:t>
      </w:r>
    </w:p>
    <w:p w:rsidR="004A3FAD" w:rsidRPr="009160E7" w:rsidRDefault="004A3FAD" w:rsidP="004A3FAD">
      <w:pPr>
        <w:pStyle w:val="a6"/>
      </w:pPr>
      <w:r w:rsidRPr="009160E7">
        <w:t>-интерактивная доска.</w:t>
      </w:r>
    </w:p>
    <w:p w:rsidR="004A3FAD" w:rsidRPr="009160E7" w:rsidRDefault="004A3FAD" w:rsidP="004A3FAD">
      <w:pPr>
        <w:pStyle w:val="a6"/>
        <w:jc w:val="both"/>
      </w:pPr>
      <w:r w:rsidRPr="009160E7">
        <w:t xml:space="preserve">-мультимедийные обучающие программы и электронные учебные издания по основным разделам курса математики; </w:t>
      </w:r>
    </w:p>
    <w:p w:rsidR="004A3FAD" w:rsidRPr="009160E7" w:rsidRDefault="004A3FAD" w:rsidP="004A3FAD">
      <w:pPr>
        <w:pStyle w:val="a6"/>
        <w:jc w:val="both"/>
      </w:pPr>
      <w:r w:rsidRPr="009160E7">
        <w:t xml:space="preserve">-электронная база данных для создания тематических и итоговых  </w:t>
      </w:r>
      <w:proofErr w:type="spellStart"/>
      <w:r w:rsidRPr="009160E7">
        <w:t>разноуровневых</w:t>
      </w:r>
      <w:proofErr w:type="spellEnd"/>
      <w:r w:rsidRPr="009160E7">
        <w:t xml:space="preserve"> тренировочных и проверочных материалов для организации фронтальной и индивидуальной работы; </w:t>
      </w:r>
    </w:p>
    <w:p w:rsidR="004A3FAD" w:rsidRPr="009160E7" w:rsidRDefault="004A3FAD" w:rsidP="004A3FAD">
      <w:pPr>
        <w:pStyle w:val="a6"/>
        <w:jc w:val="both"/>
      </w:pPr>
      <w:r w:rsidRPr="009160E7">
        <w:t xml:space="preserve">-инструментальная среда по математике. </w:t>
      </w:r>
    </w:p>
    <w:p w:rsidR="004A3FAD" w:rsidRPr="009160E7" w:rsidRDefault="004A3FAD" w:rsidP="004A3FAD">
      <w:pPr>
        <w:pStyle w:val="a6"/>
        <w:jc w:val="both"/>
      </w:pPr>
      <w:r w:rsidRPr="009160E7">
        <w:t>-комплект чертёжных инструментов, комплекты планиметрических и стереометрических тел (</w:t>
      </w:r>
      <w:r w:rsidR="009160E7">
        <w:t>демонстрационных и раздаточных).</w:t>
      </w:r>
    </w:p>
    <w:p w:rsidR="004A3FAD" w:rsidRPr="009160E7" w:rsidRDefault="004A3FAD" w:rsidP="004A3FAD">
      <w:pPr>
        <w:pStyle w:val="a6"/>
        <w:spacing w:after="1"/>
        <w:jc w:val="both"/>
        <w:rPr>
          <w:b/>
        </w:rPr>
      </w:pPr>
    </w:p>
    <w:p w:rsidR="004A3FAD" w:rsidRDefault="004A3FAD" w:rsidP="009160E7">
      <w:pPr>
        <w:pStyle w:val="a6"/>
        <w:spacing w:after="1"/>
        <w:ind w:firstLine="708"/>
        <w:jc w:val="center"/>
        <w:rPr>
          <w:b/>
        </w:rPr>
      </w:pPr>
      <w:r w:rsidRPr="009160E7">
        <w:rPr>
          <w:b/>
        </w:rPr>
        <w:t xml:space="preserve">Список </w:t>
      </w:r>
      <w:proofErr w:type="spellStart"/>
      <w:r w:rsidRPr="009160E7">
        <w:rPr>
          <w:b/>
        </w:rPr>
        <w:t>учебно</w:t>
      </w:r>
      <w:proofErr w:type="spellEnd"/>
      <w:r w:rsidRPr="009160E7">
        <w:rPr>
          <w:b/>
        </w:rPr>
        <w:t xml:space="preserve"> – методической литературы:</w:t>
      </w:r>
    </w:p>
    <w:p w:rsidR="001C589F" w:rsidRPr="009160E7" w:rsidRDefault="001C589F" w:rsidP="009160E7">
      <w:pPr>
        <w:pStyle w:val="a6"/>
        <w:spacing w:after="1"/>
        <w:ind w:firstLine="708"/>
        <w:jc w:val="center"/>
        <w:rPr>
          <w:b/>
        </w:rPr>
      </w:pPr>
    </w:p>
    <w:p w:rsidR="004A3FAD" w:rsidRPr="009160E7" w:rsidRDefault="004A3FAD" w:rsidP="004A3FAD">
      <w:pPr>
        <w:pStyle w:val="a4"/>
        <w:ind w:left="0"/>
        <w:rPr>
          <w:rFonts w:ascii="Times New Roman" w:hAnsi="Times New Roman" w:cs="Times New Roman"/>
          <w:sz w:val="24"/>
          <w:szCs w:val="24"/>
          <w:lang w:eastAsia="zh-CN"/>
        </w:rPr>
      </w:pPr>
      <w:r w:rsidRPr="009160E7">
        <w:rPr>
          <w:rFonts w:ascii="Times New Roman" w:hAnsi="Times New Roman"/>
          <w:sz w:val="24"/>
          <w:szCs w:val="24"/>
        </w:rPr>
        <w:t>1.</w:t>
      </w:r>
      <w:r w:rsidRPr="009160E7">
        <w:rPr>
          <w:sz w:val="24"/>
          <w:szCs w:val="24"/>
          <w:lang w:eastAsia="zh-CN"/>
        </w:rPr>
        <w:t xml:space="preserve">  </w:t>
      </w:r>
      <w:r w:rsidR="00A07007" w:rsidRPr="009160E7">
        <w:rPr>
          <w:rFonts w:ascii="Times New Roman" w:hAnsi="Times New Roman" w:cs="Times New Roman"/>
          <w:sz w:val="24"/>
          <w:szCs w:val="24"/>
          <w:lang w:eastAsia="zh-CN"/>
        </w:rPr>
        <w:t>Геометрия 8</w:t>
      </w:r>
      <w:r w:rsidRPr="009160E7">
        <w:rPr>
          <w:rFonts w:ascii="Times New Roman" w:hAnsi="Times New Roman" w:cs="Times New Roman"/>
          <w:sz w:val="24"/>
          <w:szCs w:val="24"/>
          <w:lang w:eastAsia="zh-CN"/>
        </w:rPr>
        <w:t xml:space="preserve"> класс: учебник для общеобразователь</w:t>
      </w:r>
      <w:r w:rsidR="005A565B">
        <w:rPr>
          <w:rFonts w:ascii="Times New Roman" w:hAnsi="Times New Roman" w:cs="Times New Roman"/>
          <w:sz w:val="24"/>
          <w:szCs w:val="24"/>
          <w:lang w:eastAsia="zh-CN"/>
        </w:rPr>
        <w:t>ных учреждений / А.Г.Мерзляк,</w:t>
      </w:r>
      <w:r w:rsidR="00631D9A" w:rsidRPr="00631D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631D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В.Б. Полонский, М.С. Якир</w:t>
      </w:r>
      <w:r w:rsidRPr="009160E7">
        <w:rPr>
          <w:rFonts w:ascii="Times New Roman" w:hAnsi="Times New Roman" w:cs="Times New Roman"/>
          <w:sz w:val="24"/>
          <w:szCs w:val="24"/>
          <w:lang w:eastAsia="zh-CN"/>
        </w:rPr>
        <w:t xml:space="preserve">. – М.: </w:t>
      </w:r>
      <w:proofErr w:type="spellStart"/>
      <w:r w:rsidRPr="009160E7">
        <w:rPr>
          <w:rFonts w:ascii="Times New Roman" w:hAnsi="Times New Roman" w:cs="Times New Roman"/>
          <w:sz w:val="24"/>
          <w:szCs w:val="24"/>
          <w:lang w:eastAsia="zh-CN"/>
        </w:rPr>
        <w:t>Ве</w:t>
      </w:r>
      <w:r w:rsidR="005A565B">
        <w:rPr>
          <w:rFonts w:ascii="Times New Roman" w:hAnsi="Times New Roman" w:cs="Times New Roman"/>
          <w:sz w:val="24"/>
          <w:szCs w:val="24"/>
          <w:lang w:eastAsia="zh-CN"/>
        </w:rPr>
        <w:t>нтана</w:t>
      </w:r>
      <w:proofErr w:type="spellEnd"/>
      <w:r w:rsidR="005A565B">
        <w:rPr>
          <w:rFonts w:ascii="Times New Roman" w:hAnsi="Times New Roman" w:cs="Times New Roman"/>
          <w:sz w:val="24"/>
          <w:szCs w:val="24"/>
          <w:lang w:eastAsia="zh-CN"/>
        </w:rPr>
        <w:t>-Граф</w:t>
      </w:r>
      <w:r w:rsidRPr="009160E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631D9A" w:rsidRPr="00631D9A" w:rsidRDefault="004A3FAD" w:rsidP="004A3FAD">
      <w:pPr>
        <w:pStyle w:val="a4"/>
        <w:tabs>
          <w:tab w:val="left" w:pos="284"/>
          <w:tab w:val="left" w:pos="709"/>
          <w:tab w:val="left" w:pos="795"/>
        </w:tabs>
        <w:suppressAutoHyphens/>
        <w:ind w:left="0" w:right="20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9160E7">
        <w:rPr>
          <w:rFonts w:ascii="Times New Roman" w:hAnsi="Times New Roman" w:cs="Times New Roman"/>
          <w:sz w:val="24"/>
          <w:szCs w:val="24"/>
          <w:lang w:eastAsia="zh-CN"/>
        </w:rPr>
        <w:t>2.</w:t>
      </w:r>
      <w:r w:rsidR="00A07007" w:rsidRPr="009160E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Геометрия 8</w:t>
      </w:r>
      <w:r w:rsidRPr="009160E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класс: методическое </w:t>
      </w:r>
      <w:r w:rsidR="005A565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пособие/ </w:t>
      </w:r>
      <w:proofErr w:type="spellStart"/>
      <w:r w:rsidR="005A565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Е</w:t>
      </w:r>
      <w:proofErr w:type="gramStart"/>
      <w:r w:rsidR="005A565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,В</w:t>
      </w:r>
      <w:proofErr w:type="gramEnd"/>
      <w:r w:rsidR="005A565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,Буцко</w:t>
      </w:r>
      <w:proofErr w:type="spellEnd"/>
      <w:r w:rsidR="005A565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, </w:t>
      </w:r>
      <w:proofErr w:type="spellStart"/>
      <w:r w:rsidR="005A565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А.Г.Мерзляк</w:t>
      </w:r>
      <w:proofErr w:type="spellEnd"/>
      <w:r w:rsidR="005A565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 В.Б. Полонский и др. – 2-е изд., стереотип. –М.:</w:t>
      </w:r>
      <w:proofErr w:type="spellStart"/>
      <w:r w:rsidR="005A565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Вентанва</w:t>
      </w:r>
      <w:proofErr w:type="spellEnd"/>
      <w:r w:rsidR="005A565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-Граф, 2019</w:t>
      </w:r>
      <w:r w:rsidRPr="009160E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</w:p>
    <w:p w:rsidR="004A3FAD" w:rsidRPr="009160E7" w:rsidRDefault="004A3FAD" w:rsidP="004A3FAD">
      <w:pPr>
        <w:pStyle w:val="a4"/>
        <w:ind w:left="0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9160E7">
        <w:rPr>
          <w:rFonts w:ascii="Times New Roman" w:hAnsi="Times New Roman" w:cs="Times New Roman"/>
          <w:sz w:val="24"/>
          <w:szCs w:val="24"/>
          <w:lang w:eastAsia="zh-CN"/>
        </w:rPr>
        <w:t xml:space="preserve">3. </w:t>
      </w:r>
      <w:r w:rsidR="00631D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Геометрия: дидактические материалы: 8 класс: пособие для учащихся общеобразовательных организаций /</w:t>
      </w:r>
      <w:r w:rsidR="00631D9A" w:rsidRPr="00631D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631D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А.Г.</w:t>
      </w:r>
      <w:proofErr w:type="gramStart"/>
      <w:r w:rsidR="00631D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Мерзляк</w:t>
      </w:r>
      <w:proofErr w:type="gramEnd"/>
      <w:r w:rsidR="00631D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 В.Б. Полонский, Е.М. Рабинович и др. - М.:</w:t>
      </w:r>
      <w:proofErr w:type="spellStart"/>
      <w:r w:rsidR="00631D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Вентанва</w:t>
      </w:r>
      <w:proofErr w:type="spellEnd"/>
      <w:r w:rsidR="00631D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-Граф, 2018</w:t>
      </w:r>
      <w:r w:rsidR="00631D9A" w:rsidRPr="009160E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</w:p>
    <w:p w:rsidR="00631D9A" w:rsidRDefault="004A3FAD" w:rsidP="00631D9A">
      <w:pPr>
        <w:pStyle w:val="a4"/>
        <w:ind w:left="0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9160E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4</w:t>
      </w:r>
      <w:r w:rsidR="00631D9A">
        <w:rPr>
          <w:rFonts w:ascii="Times New Roman" w:hAnsi="Times New Roman"/>
          <w:sz w:val="24"/>
          <w:szCs w:val="24"/>
        </w:rPr>
        <w:t xml:space="preserve">. </w:t>
      </w:r>
      <w:r w:rsidR="00631D9A" w:rsidRPr="009160E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Математика:</w:t>
      </w:r>
      <w:r w:rsidR="00631D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631D9A" w:rsidRPr="009160E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программы:5-11 класс/А.Г.Мерзляк-М.</w:t>
      </w:r>
      <w:proofErr w:type="gramStart"/>
      <w:r w:rsidR="00631D9A" w:rsidRPr="009160E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:</w:t>
      </w:r>
      <w:proofErr w:type="spellStart"/>
      <w:r w:rsidR="00631D9A" w:rsidRPr="009160E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В</w:t>
      </w:r>
      <w:proofErr w:type="gramEnd"/>
      <w:r w:rsidR="00631D9A" w:rsidRPr="009160E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ентана</w:t>
      </w:r>
      <w:proofErr w:type="spellEnd"/>
      <w:r w:rsidR="00631D9A" w:rsidRPr="009160E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-Граф, 2017.</w:t>
      </w:r>
    </w:p>
    <w:p w:rsidR="00631D9A" w:rsidRDefault="00631D9A" w:rsidP="00631D9A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A3FAD" w:rsidRPr="009160E7" w:rsidRDefault="004A3FAD" w:rsidP="00631D9A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 w:rsidRPr="009160E7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4A3FAD" w:rsidRPr="009160E7" w:rsidRDefault="004A3FAD" w:rsidP="004A3FAD">
      <w:pPr>
        <w:pStyle w:val="a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160E7">
        <w:rPr>
          <w:rFonts w:ascii="Times New Roman" w:hAnsi="Times New Roman" w:cs="Times New Roman"/>
          <w:sz w:val="24"/>
          <w:szCs w:val="24"/>
          <w:u w:val="single"/>
        </w:rPr>
        <w:t>для учителя</w:t>
      </w:r>
    </w:p>
    <w:p w:rsidR="00A07007" w:rsidRPr="009160E7" w:rsidRDefault="004A3FAD" w:rsidP="004A3FA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9160E7">
        <w:rPr>
          <w:rFonts w:ascii="Times New Roman" w:hAnsi="Times New Roman"/>
          <w:sz w:val="24"/>
          <w:szCs w:val="24"/>
        </w:rPr>
        <w:t xml:space="preserve">1.Зив Б.Г. Геометрия: дидактические материалы: 8 кл. / </w:t>
      </w:r>
      <w:proofErr w:type="spellStart"/>
      <w:r w:rsidRPr="009160E7">
        <w:rPr>
          <w:rFonts w:ascii="Times New Roman" w:hAnsi="Times New Roman"/>
          <w:sz w:val="24"/>
          <w:szCs w:val="24"/>
        </w:rPr>
        <w:t>Б.Г.Зив</w:t>
      </w:r>
      <w:proofErr w:type="spellEnd"/>
      <w:r w:rsidRPr="009160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60E7">
        <w:rPr>
          <w:rFonts w:ascii="Times New Roman" w:hAnsi="Times New Roman"/>
          <w:sz w:val="24"/>
          <w:szCs w:val="24"/>
        </w:rPr>
        <w:t>В.М.Мейлер</w:t>
      </w:r>
      <w:proofErr w:type="spellEnd"/>
      <w:r w:rsidRPr="009160E7">
        <w:rPr>
          <w:rFonts w:ascii="Times New Roman" w:hAnsi="Times New Roman"/>
          <w:sz w:val="24"/>
          <w:szCs w:val="24"/>
        </w:rPr>
        <w:t xml:space="preserve">. – М.: Просвещение, </w:t>
      </w:r>
      <w:smartTag w:uri="urn:schemas-microsoft-com:office:smarttags" w:element="metricconverter">
        <w:smartTagPr>
          <w:attr w:name="ProductID" w:val="2014 г"/>
        </w:smartTagPr>
        <w:r w:rsidRPr="009160E7">
          <w:rPr>
            <w:rFonts w:ascii="Times New Roman" w:hAnsi="Times New Roman"/>
            <w:sz w:val="24"/>
            <w:szCs w:val="24"/>
          </w:rPr>
          <w:t>2014 г</w:t>
        </w:r>
      </w:smartTag>
      <w:r w:rsidR="00A07007" w:rsidRPr="009160E7">
        <w:rPr>
          <w:rFonts w:ascii="Times New Roman" w:hAnsi="Times New Roman"/>
          <w:sz w:val="24"/>
          <w:szCs w:val="24"/>
        </w:rPr>
        <w:t>.</w:t>
      </w:r>
    </w:p>
    <w:p w:rsidR="004A3FAD" w:rsidRPr="009160E7" w:rsidRDefault="00A07007" w:rsidP="004A3FA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9160E7">
        <w:rPr>
          <w:rFonts w:ascii="Times New Roman" w:hAnsi="Times New Roman"/>
          <w:sz w:val="24"/>
          <w:szCs w:val="24"/>
        </w:rPr>
        <w:t xml:space="preserve"> </w:t>
      </w:r>
      <w:r w:rsidR="004A3FAD" w:rsidRPr="009160E7">
        <w:rPr>
          <w:rFonts w:ascii="Times New Roman" w:hAnsi="Times New Roman"/>
          <w:sz w:val="24"/>
          <w:szCs w:val="24"/>
        </w:rPr>
        <w:t>3.Иченская М.А. Геометрия. 7–9 классы: Самостоятельные и контрольные работы. М.: Просвещение, 2012.</w:t>
      </w:r>
    </w:p>
    <w:p w:rsidR="004A3FAD" w:rsidRPr="009160E7" w:rsidRDefault="004A3FAD" w:rsidP="004A3FA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9160E7">
        <w:rPr>
          <w:rFonts w:ascii="Times New Roman" w:hAnsi="Times New Roman"/>
          <w:sz w:val="24"/>
          <w:szCs w:val="24"/>
        </w:rPr>
        <w:t>4.Методические разработки (</w:t>
      </w:r>
      <w:r w:rsidRPr="009160E7">
        <w:rPr>
          <w:rFonts w:ascii="Times New Roman" w:hAnsi="Times New Roman"/>
          <w:sz w:val="24"/>
          <w:szCs w:val="24"/>
          <w:lang w:val="en-US"/>
        </w:rPr>
        <w:t>www</w:t>
      </w:r>
      <w:r w:rsidRPr="009160E7">
        <w:rPr>
          <w:rFonts w:ascii="Times New Roman" w:hAnsi="Times New Roman"/>
          <w:sz w:val="24"/>
          <w:szCs w:val="24"/>
        </w:rPr>
        <w:t>.</w:t>
      </w:r>
      <w:r w:rsidRPr="009160E7">
        <w:rPr>
          <w:rFonts w:ascii="Times New Roman" w:hAnsi="Times New Roman"/>
          <w:sz w:val="24"/>
          <w:szCs w:val="24"/>
          <w:lang w:val="en-US"/>
        </w:rPr>
        <w:t>festival</w:t>
      </w:r>
      <w:r w:rsidRPr="009160E7">
        <w:rPr>
          <w:rFonts w:ascii="Times New Roman" w:hAnsi="Times New Roman"/>
          <w:sz w:val="24"/>
          <w:szCs w:val="24"/>
        </w:rPr>
        <w:t>.1</w:t>
      </w:r>
      <w:proofErr w:type="spellStart"/>
      <w:r w:rsidRPr="009160E7">
        <w:rPr>
          <w:rFonts w:ascii="Times New Roman" w:hAnsi="Times New Roman"/>
          <w:sz w:val="24"/>
          <w:szCs w:val="24"/>
          <w:lang w:val="en-US"/>
        </w:rPr>
        <w:t>september</w:t>
      </w:r>
      <w:proofErr w:type="spellEnd"/>
      <w:r w:rsidRPr="009160E7">
        <w:rPr>
          <w:rFonts w:ascii="Times New Roman" w:hAnsi="Times New Roman"/>
          <w:sz w:val="24"/>
          <w:szCs w:val="24"/>
        </w:rPr>
        <w:t>.</w:t>
      </w:r>
      <w:proofErr w:type="spellStart"/>
      <w:r w:rsidRPr="009160E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9160E7">
        <w:rPr>
          <w:rFonts w:ascii="Times New Roman" w:hAnsi="Times New Roman"/>
          <w:sz w:val="24"/>
          <w:szCs w:val="24"/>
        </w:rPr>
        <w:t xml:space="preserve">)    </w:t>
      </w:r>
    </w:p>
    <w:p w:rsidR="004A3FAD" w:rsidRPr="009160E7" w:rsidRDefault="004A3FAD" w:rsidP="004A3FA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9160E7">
        <w:rPr>
          <w:rFonts w:ascii="Times New Roman" w:hAnsi="Times New Roman"/>
          <w:sz w:val="24"/>
          <w:szCs w:val="24"/>
        </w:rPr>
        <w:t>5.Уроки, конспекты (</w:t>
      </w:r>
      <w:hyperlink r:id="rId12" w:history="1">
        <w:r w:rsidRPr="009160E7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9160E7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9160E7">
          <w:rPr>
            <w:rStyle w:val="a7"/>
            <w:rFonts w:ascii="Times New Roman" w:hAnsi="Times New Roman"/>
            <w:sz w:val="24"/>
            <w:szCs w:val="24"/>
            <w:lang w:val="en-US"/>
          </w:rPr>
          <w:t>pedsovet</w:t>
        </w:r>
        <w:proofErr w:type="spellEnd"/>
        <w:r w:rsidRPr="009160E7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9160E7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9160E7">
        <w:rPr>
          <w:rFonts w:ascii="Times New Roman" w:hAnsi="Times New Roman"/>
          <w:sz w:val="24"/>
          <w:szCs w:val="24"/>
        </w:rPr>
        <w:t>)</w:t>
      </w:r>
    </w:p>
    <w:p w:rsidR="004A3FAD" w:rsidRPr="009160E7" w:rsidRDefault="004A3FAD" w:rsidP="004A3FAD">
      <w:pPr>
        <w:pStyle w:val="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160E7">
        <w:rPr>
          <w:rFonts w:ascii="Times New Roman" w:hAnsi="Times New Roman"/>
          <w:sz w:val="24"/>
          <w:szCs w:val="24"/>
        </w:rPr>
        <w:t>6.</w:t>
      </w:r>
      <w:r w:rsidRPr="009160E7">
        <w:rPr>
          <w:rFonts w:ascii="Times New Roman" w:hAnsi="Times New Roman"/>
          <w:color w:val="000000" w:themeColor="text1"/>
          <w:sz w:val="24"/>
          <w:szCs w:val="24"/>
        </w:rPr>
        <w:t xml:space="preserve">«Учитель»: </w:t>
      </w:r>
      <w:hyperlink r:id="rId13" w:history="1">
        <w:r w:rsidRPr="009160E7">
          <w:rPr>
            <w:rStyle w:val="a7"/>
            <w:rFonts w:ascii="Times New Roman" w:hAnsi="Times New Roman"/>
            <w:sz w:val="24"/>
            <w:szCs w:val="24"/>
          </w:rPr>
          <w:t>www.uchitel-izd.ru</w:t>
        </w:r>
      </w:hyperlink>
    </w:p>
    <w:p w:rsidR="004A3FAD" w:rsidRPr="009160E7" w:rsidRDefault="004A3FAD" w:rsidP="004A3FAD">
      <w:pPr>
        <w:pStyle w:val="1"/>
        <w:jc w:val="both"/>
        <w:rPr>
          <w:rFonts w:ascii="Times New Roman" w:hAnsi="Times New Roman"/>
          <w:sz w:val="24"/>
          <w:szCs w:val="24"/>
          <w:u w:val="single"/>
        </w:rPr>
      </w:pPr>
      <w:r w:rsidRPr="009160E7">
        <w:rPr>
          <w:rFonts w:ascii="Times New Roman" w:hAnsi="Times New Roman"/>
          <w:sz w:val="24"/>
          <w:szCs w:val="24"/>
          <w:u w:val="single"/>
        </w:rPr>
        <w:t>для ученика</w:t>
      </w:r>
    </w:p>
    <w:p w:rsidR="004A3FAD" w:rsidRPr="009160E7" w:rsidRDefault="004A3FAD" w:rsidP="004A3FA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160E7">
        <w:rPr>
          <w:rFonts w:ascii="Times New Roman" w:hAnsi="Times New Roman" w:cs="Times New Roman"/>
          <w:sz w:val="24"/>
          <w:szCs w:val="24"/>
        </w:rPr>
        <w:t>1.Сборники тестовых заданий по подготовке к экзамену (www.yaklass.ru)</w:t>
      </w:r>
    </w:p>
    <w:p w:rsidR="004A3FAD" w:rsidRPr="009160E7" w:rsidRDefault="004A3FAD" w:rsidP="004A3FA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160E7">
        <w:rPr>
          <w:rFonts w:ascii="Times New Roman" w:hAnsi="Times New Roman" w:cs="Times New Roman"/>
          <w:sz w:val="24"/>
          <w:szCs w:val="24"/>
        </w:rPr>
        <w:t>2.Электронные демонстрационные варианты по подготовке к экзамену (</w:t>
      </w:r>
      <w:proofErr w:type="spellStart"/>
      <w:r w:rsidRPr="009160E7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160E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160E7">
        <w:rPr>
          <w:rFonts w:ascii="Times New Roman" w:hAnsi="Times New Roman" w:cs="Times New Roman"/>
          <w:sz w:val="24"/>
          <w:szCs w:val="24"/>
          <w:lang w:val="en-US"/>
        </w:rPr>
        <w:t>egeurok</w:t>
      </w:r>
      <w:proofErr w:type="spellEnd"/>
      <w:r w:rsidRPr="009160E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160E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9160E7">
        <w:rPr>
          <w:rFonts w:ascii="Times New Roman" w:hAnsi="Times New Roman" w:cs="Times New Roman"/>
          <w:sz w:val="24"/>
          <w:szCs w:val="24"/>
        </w:rPr>
        <w:t>)</w:t>
      </w:r>
    </w:p>
    <w:p w:rsidR="004A3FAD" w:rsidRDefault="004A3FAD" w:rsidP="004A3FAD">
      <w:pPr>
        <w:pStyle w:val="a5"/>
      </w:pPr>
      <w:r w:rsidRPr="009160E7">
        <w:rPr>
          <w:rFonts w:ascii="Times New Roman" w:hAnsi="Times New Roman" w:cs="Times New Roman"/>
          <w:sz w:val="24"/>
          <w:szCs w:val="24"/>
        </w:rPr>
        <w:t>3.</w:t>
      </w:r>
      <w:hyperlink r:id="rId14" w:history="1">
        <w:r w:rsidRPr="009160E7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Pr="009160E7">
          <w:rPr>
            <w:rStyle w:val="a7"/>
            <w:rFonts w:ascii="Times New Roman" w:hAnsi="Times New Roman"/>
            <w:sz w:val="24"/>
            <w:szCs w:val="24"/>
          </w:rPr>
          <w:t>://</w:t>
        </w:r>
        <w:r w:rsidRPr="009160E7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9160E7">
          <w:rPr>
            <w:rStyle w:val="a7"/>
            <w:rFonts w:ascii="Times New Roman" w:hAnsi="Times New Roman"/>
            <w:sz w:val="24"/>
            <w:szCs w:val="24"/>
          </w:rPr>
          <w:t>.</w:t>
        </w:r>
        <w:r w:rsidRPr="009160E7">
          <w:rPr>
            <w:rStyle w:val="a7"/>
            <w:rFonts w:ascii="Times New Roman" w:hAnsi="Times New Roman"/>
            <w:sz w:val="24"/>
            <w:szCs w:val="24"/>
            <w:lang w:val="en-US"/>
          </w:rPr>
          <w:t>encyclopedia</w:t>
        </w:r>
        <w:r w:rsidRPr="009160E7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9160E7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2C2D2D" w:rsidRDefault="002C2D2D" w:rsidP="004A3FAD">
      <w:pPr>
        <w:pStyle w:val="a5"/>
      </w:pPr>
    </w:p>
    <w:p w:rsidR="002C2D2D" w:rsidRDefault="002C2D2D" w:rsidP="004A3FAD">
      <w:pPr>
        <w:pStyle w:val="a5"/>
      </w:pPr>
    </w:p>
    <w:p w:rsidR="002C2D2D" w:rsidRDefault="002C2D2D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br w:type="page"/>
      </w:r>
    </w:p>
    <w:p w:rsidR="002C2D2D" w:rsidRPr="00A04851" w:rsidRDefault="002C2D2D" w:rsidP="002C2D2D">
      <w:pPr>
        <w:shd w:val="clear" w:color="auto" w:fill="FFFFFF"/>
        <w:ind w:left="360"/>
        <w:rPr>
          <w:b/>
        </w:rPr>
      </w:pPr>
      <w:r w:rsidRPr="00A04851">
        <w:rPr>
          <w:b/>
        </w:rPr>
        <w:lastRenderedPageBreak/>
        <w:t>Приложение 1</w:t>
      </w:r>
    </w:p>
    <w:p w:rsidR="002C2D2D" w:rsidRPr="00820F65" w:rsidRDefault="002C2D2D" w:rsidP="002C2D2D">
      <w:pPr>
        <w:shd w:val="clear" w:color="auto" w:fill="FFFFFF"/>
        <w:ind w:left="360"/>
      </w:pPr>
    </w:p>
    <w:p w:rsidR="002C2D2D" w:rsidRDefault="002C2D2D" w:rsidP="002C2D2D">
      <w:pPr>
        <w:shd w:val="clear" w:color="auto" w:fill="FFFFFF"/>
        <w:ind w:left="360"/>
        <w:jc w:val="center"/>
        <w:rPr>
          <w:b/>
        </w:rPr>
      </w:pPr>
      <w:r w:rsidRPr="000955D8">
        <w:rPr>
          <w:b/>
        </w:rPr>
        <w:t>Темы контрольных работ</w:t>
      </w:r>
      <w:r>
        <w:rPr>
          <w:b/>
        </w:rPr>
        <w:t xml:space="preserve"> по геометрии в 8 классе</w:t>
      </w:r>
    </w:p>
    <w:p w:rsidR="002C2D2D" w:rsidRPr="000955D8" w:rsidRDefault="002C2D2D" w:rsidP="002C2D2D">
      <w:pPr>
        <w:shd w:val="clear" w:color="auto" w:fill="FFFFFF"/>
        <w:ind w:left="360"/>
      </w:pPr>
    </w:p>
    <w:tbl>
      <w:tblPr>
        <w:tblW w:w="459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3"/>
        <w:gridCol w:w="5456"/>
        <w:gridCol w:w="1062"/>
        <w:gridCol w:w="1180"/>
      </w:tblGrid>
      <w:tr w:rsidR="002C2D2D" w:rsidRPr="00F846E2" w:rsidTr="002C2D2D">
        <w:tc>
          <w:tcPr>
            <w:tcW w:w="622" w:type="pct"/>
            <w:shd w:val="clear" w:color="auto" w:fill="auto"/>
          </w:tcPr>
          <w:p w:rsidR="002C2D2D" w:rsidRPr="00F846E2" w:rsidRDefault="002C2D2D" w:rsidP="002C2D2D">
            <w:pPr>
              <w:jc w:val="center"/>
              <w:rPr>
                <w:b/>
              </w:rPr>
            </w:pPr>
            <w:r w:rsidRPr="00F846E2">
              <w:rPr>
                <w:b/>
              </w:rPr>
              <w:t>№</w:t>
            </w:r>
          </w:p>
        </w:tc>
        <w:tc>
          <w:tcPr>
            <w:tcW w:w="3103" w:type="pct"/>
            <w:shd w:val="clear" w:color="auto" w:fill="auto"/>
          </w:tcPr>
          <w:p w:rsidR="002C2D2D" w:rsidRPr="00F846E2" w:rsidRDefault="002C2D2D" w:rsidP="002C2D2D">
            <w:pPr>
              <w:jc w:val="center"/>
              <w:rPr>
                <w:b/>
              </w:rPr>
            </w:pPr>
            <w:r w:rsidRPr="00F846E2">
              <w:rPr>
                <w:b/>
              </w:rPr>
              <w:t>Тема</w:t>
            </w:r>
          </w:p>
        </w:tc>
        <w:tc>
          <w:tcPr>
            <w:tcW w:w="604" w:type="pct"/>
            <w:shd w:val="clear" w:color="auto" w:fill="auto"/>
          </w:tcPr>
          <w:p w:rsidR="002C2D2D" w:rsidRPr="00F846E2" w:rsidRDefault="002C2D2D" w:rsidP="002C2D2D">
            <w:pPr>
              <w:jc w:val="center"/>
              <w:rPr>
                <w:b/>
              </w:rPr>
            </w:pPr>
            <w:r w:rsidRPr="00F846E2">
              <w:rPr>
                <w:b/>
              </w:rPr>
              <w:t>Дата</w:t>
            </w:r>
          </w:p>
          <w:p w:rsidR="002C2D2D" w:rsidRPr="00F846E2" w:rsidRDefault="002C2D2D" w:rsidP="002C2D2D">
            <w:pPr>
              <w:jc w:val="center"/>
              <w:rPr>
                <w:b/>
              </w:rPr>
            </w:pPr>
            <w:r w:rsidRPr="00F846E2">
              <w:rPr>
                <w:b/>
              </w:rPr>
              <w:t>по плану</w:t>
            </w:r>
          </w:p>
          <w:p w:rsidR="002C2D2D" w:rsidRPr="00F846E2" w:rsidRDefault="002C2D2D" w:rsidP="002C2D2D">
            <w:pPr>
              <w:jc w:val="center"/>
              <w:rPr>
                <w:b/>
              </w:rPr>
            </w:pPr>
          </w:p>
        </w:tc>
        <w:tc>
          <w:tcPr>
            <w:tcW w:w="671" w:type="pct"/>
            <w:shd w:val="clear" w:color="auto" w:fill="auto"/>
          </w:tcPr>
          <w:p w:rsidR="002C2D2D" w:rsidRPr="00F846E2" w:rsidRDefault="002C2D2D" w:rsidP="002C2D2D">
            <w:pPr>
              <w:jc w:val="center"/>
              <w:rPr>
                <w:b/>
              </w:rPr>
            </w:pPr>
            <w:r w:rsidRPr="00F846E2">
              <w:rPr>
                <w:b/>
              </w:rPr>
              <w:t>Дата</w:t>
            </w:r>
          </w:p>
          <w:p w:rsidR="002C2D2D" w:rsidRPr="00F846E2" w:rsidRDefault="002C2D2D" w:rsidP="002C2D2D">
            <w:pPr>
              <w:jc w:val="center"/>
              <w:rPr>
                <w:b/>
              </w:rPr>
            </w:pPr>
            <w:r w:rsidRPr="00F846E2">
              <w:rPr>
                <w:b/>
              </w:rPr>
              <w:t>по</w:t>
            </w:r>
          </w:p>
          <w:p w:rsidR="002C2D2D" w:rsidRPr="00F846E2" w:rsidRDefault="002C2D2D" w:rsidP="002C2D2D">
            <w:pPr>
              <w:jc w:val="center"/>
              <w:rPr>
                <w:b/>
              </w:rPr>
            </w:pPr>
            <w:r w:rsidRPr="00F846E2">
              <w:rPr>
                <w:b/>
              </w:rPr>
              <w:t>факту</w:t>
            </w:r>
          </w:p>
        </w:tc>
      </w:tr>
      <w:tr w:rsidR="002C2D2D" w:rsidRPr="00F846E2" w:rsidTr="002C2D2D">
        <w:tc>
          <w:tcPr>
            <w:tcW w:w="622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  <w:r w:rsidRPr="00F846E2">
              <w:t>1</w:t>
            </w:r>
          </w:p>
        </w:tc>
        <w:tc>
          <w:tcPr>
            <w:tcW w:w="3103" w:type="pct"/>
            <w:shd w:val="clear" w:color="auto" w:fill="auto"/>
          </w:tcPr>
          <w:p w:rsidR="002C2D2D" w:rsidRPr="00DF0E7C" w:rsidRDefault="002C2D2D" w:rsidP="002C2D2D">
            <w:r w:rsidRPr="00DF0E7C">
              <w:t>Контрольная работа №1«</w:t>
            </w:r>
            <w:r>
              <w:rPr>
                <w:b/>
              </w:rPr>
              <w:t>Параллелограмм и его виды</w:t>
            </w:r>
            <w:r w:rsidRPr="00DF0E7C">
              <w:t>»</w:t>
            </w:r>
          </w:p>
          <w:p w:rsidR="002C2D2D" w:rsidRPr="00DF0E7C" w:rsidRDefault="002C2D2D" w:rsidP="002C2D2D"/>
          <w:p w:rsidR="002C2D2D" w:rsidRPr="00DF0E7C" w:rsidRDefault="002C2D2D" w:rsidP="002C2D2D"/>
        </w:tc>
        <w:tc>
          <w:tcPr>
            <w:tcW w:w="604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</w:p>
        </w:tc>
        <w:tc>
          <w:tcPr>
            <w:tcW w:w="671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</w:p>
        </w:tc>
      </w:tr>
      <w:tr w:rsidR="002C2D2D" w:rsidRPr="00F846E2" w:rsidTr="002C2D2D">
        <w:tc>
          <w:tcPr>
            <w:tcW w:w="622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  <w:r w:rsidRPr="00F846E2">
              <w:t>2</w:t>
            </w:r>
          </w:p>
        </w:tc>
        <w:tc>
          <w:tcPr>
            <w:tcW w:w="3103" w:type="pct"/>
            <w:shd w:val="clear" w:color="auto" w:fill="auto"/>
          </w:tcPr>
          <w:p w:rsidR="002C2D2D" w:rsidRPr="00DF0E7C" w:rsidRDefault="002C2D2D" w:rsidP="002C2D2D">
            <w:r w:rsidRPr="00DF0E7C">
              <w:t>Контрольная работа №2 «</w:t>
            </w:r>
            <w:r>
              <w:rPr>
                <w:b/>
              </w:rPr>
              <w:t>Средняя линия треугольника. Трапеция. Вписанные и описанные четырехугольники</w:t>
            </w:r>
            <w:r w:rsidRPr="00DF0E7C">
              <w:t>».</w:t>
            </w:r>
          </w:p>
          <w:p w:rsidR="002C2D2D" w:rsidRPr="00DF0E7C" w:rsidRDefault="002C2D2D" w:rsidP="002C2D2D"/>
        </w:tc>
        <w:tc>
          <w:tcPr>
            <w:tcW w:w="604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</w:p>
        </w:tc>
        <w:tc>
          <w:tcPr>
            <w:tcW w:w="671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</w:p>
        </w:tc>
      </w:tr>
      <w:tr w:rsidR="002C2D2D" w:rsidRPr="00F846E2" w:rsidTr="002C2D2D">
        <w:tc>
          <w:tcPr>
            <w:tcW w:w="622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  <w:r w:rsidRPr="00F846E2">
              <w:t>3</w:t>
            </w:r>
          </w:p>
        </w:tc>
        <w:tc>
          <w:tcPr>
            <w:tcW w:w="3103" w:type="pct"/>
            <w:shd w:val="clear" w:color="auto" w:fill="auto"/>
          </w:tcPr>
          <w:p w:rsidR="002C2D2D" w:rsidRPr="00DF0E7C" w:rsidRDefault="002C2D2D" w:rsidP="002C2D2D">
            <w:r w:rsidRPr="00DF0E7C">
              <w:t>Контрольная работа № 3 «</w:t>
            </w:r>
            <w:r>
              <w:rPr>
                <w:b/>
              </w:rPr>
              <w:t>Теорема Фалеса. Подобие треугольников</w:t>
            </w:r>
            <w:r w:rsidRPr="00DF0E7C">
              <w:t>».</w:t>
            </w:r>
          </w:p>
          <w:p w:rsidR="002C2D2D" w:rsidRPr="00DF0E7C" w:rsidRDefault="002C2D2D" w:rsidP="002C2D2D"/>
        </w:tc>
        <w:tc>
          <w:tcPr>
            <w:tcW w:w="604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</w:p>
        </w:tc>
        <w:tc>
          <w:tcPr>
            <w:tcW w:w="671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</w:p>
        </w:tc>
      </w:tr>
      <w:tr w:rsidR="002C2D2D" w:rsidRPr="00F846E2" w:rsidTr="002C2D2D">
        <w:tc>
          <w:tcPr>
            <w:tcW w:w="622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  <w:r w:rsidRPr="00F846E2">
              <w:t>4</w:t>
            </w:r>
          </w:p>
        </w:tc>
        <w:tc>
          <w:tcPr>
            <w:tcW w:w="3103" w:type="pct"/>
            <w:shd w:val="clear" w:color="auto" w:fill="auto"/>
          </w:tcPr>
          <w:p w:rsidR="002C2D2D" w:rsidRPr="00DF0E7C" w:rsidRDefault="002C2D2D" w:rsidP="002C2D2D">
            <w:r w:rsidRPr="00DF0E7C">
              <w:t>Контрольная работа № 4 «</w:t>
            </w:r>
            <w:r>
              <w:rPr>
                <w:b/>
              </w:rPr>
              <w:t>Метрические соотношения в прямоугольном треугольнике. Теорема Пифагора</w:t>
            </w:r>
            <w:r w:rsidRPr="00DF0E7C">
              <w:t>».</w:t>
            </w:r>
          </w:p>
          <w:p w:rsidR="002C2D2D" w:rsidRPr="00DF0E7C" w:rsidRDefault="002C2D2D" w:rsidP="002C2D2D"/>
          <w:p w:rsidR="002C2D2D" w:rsidRPr="00DF0E7C" w:rsidRDefault="002C2D2D" w:rsidP="002C2D2D"/>
        </w:tc>
        <w:tc>
          <w:tcPr>
            <w:tcW w:w="604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</w:p>
        </w:tc>
        <w:tc>
          <w:tcPr>
            <w:tcW w:w="671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</w:p>
        </w:tc>
      </w:tr>
      <w:tr w:rsidR="002C2D2D" w:rsidRPr="00F846E2" w:rsidTr="002C2D2D">
        <w:tc>
          <w:tcPr>
            <w:tcW w:w="622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  <w:r w:rsidRPr="00F846E2">
              <w:t>5</w:t>
            </w:r>
          </w:p>
        </w:tc>
        <w:tc>
          <w:tcPr>
            <w:tcW w:w="3103" w:type="pct"/>
            <w:shd w:val="clear" w:color="auto" w:fill="auto"/>
          </w:tcPr>
          <w:p w:rsidR="002C2D2D" w:rsidRPr="00DF0E7C" w:rsidRDefault="002C2D2D" w:rsidP="002C2D2D">
            <w:r w:rsidRPr="00DF0E7C">
              <w:t>Контрольная работа № 5 «</w:t>
            </w:r>
            <w:r>
              <w:rPr>
                <w:b/>
              </w:rPr>
              <w:t>Тригонометрические функции острого угла прямоугольного треугольника. Решение прямоугольных треугольников</w:t>
            </w:r>
            <w:r w:rsidRPr="00DF0E7C">
              <w:t>».</w:t>
            </w:r>
          </w:p>
          <w:p w:rsidR="002C2D2D" w:rsidRPr="00DF0E7C" w:rsidRDefault="002C2D2D" w:rsidP="002C2D2D"/>
        </w:tc>
        <w:tc>
          <w:tcPr>
            <w:tcW w:w="604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</w:p>
        </w:tc>
        <w:tc>
          <w:tcPr>
            <w:tcW w:w="671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</w:p>
        </w:tc>
      </w:tr>
      <w:tr w:rsidR="002C2D2D" w:rsidRPr="00F846E2" w:rsidTr="002C2D2D">
        <w:tc>
          <w:tcPr>
            <w:tcW w:w="622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  <w:r w:rsidRPr="00F846E2">
              <w:t>6</w:t>
            </w:r>
          </w:p>
        </w:tc>
        <w:tc>
          <w:tcPr>
            <w:tcW w:w="3103" w:type="pct"/>
            <w:shd w:val="clear" w:color="auto" w:fill="auto"/>
          </w:tcPr>
          <w:p w:rsidR="002C2D2D" w:rsidRPr="00DF0E7C" w:rsidRDefault="002C2D2D" w:rsidP="002C2D2D">
            <w:r w:rsidRPr="00DF0E7C">
              <w:t>Контрольная работа № 6 «</w:t>
            </w:r>
            <w:r w:rsidR="001F4A55">
              <w:rPr>
                <w:b/>
              </w:rPr>
              <w:t>Многоугольники. Площадь многоугольника</w:t>
            </w:r>
            <w:r w:rsidRPr="00DF0E7C">
              <w:t>».</w:t>
            </w:r>
          </w:p>
          <w:p w:rsidR="002C2D2D" w:rsidRPr="00DF0E7C" w:rsidRDefault="002C2D2D" w:rsidP="002C2D2D"/>
          <w:p w:rsidR="002C2D2D" w:rsidRPr="00DF0E7C" w:rsidRDefault="002C2D2D" w:rsidP="002C2D2D"/>
        </w:tc>
        <w:tc>
          <w:tcPr>
            <w:tcW w:w="604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</w:p>
        </w:tc>
        <w:tc>
          <w:tcPr>
            <w:tcW w:w="671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</w:p>
        </w:tc>
      </w:tr>
      <w:tr w:rsidR="002C2D2D" w:rsidRPr="00F846E2" w:rsidTr="002C2D2D">
        <w:tc>
          <w:tcPr>
            <w:tcW w:w="622" w:type="pct"/>
            <w:shd w:val="clear" w:color="auto" w:fill="auto"/>
          </w:tcPr>
          <w:p w:rsidR="002C2D2D" w:rsidRPr="00F846E2" w:rsidRDefault="001F4A55" w:rsidP="002C2D2D">
            <w:pPr>
              <w:jc w:val="center"/>
            </w:pPr>
            <w:r>
              <w:t>7</w:t>
            </w:r>
          </w:p>
        </w:tc>
        <w:tc>
          <w:tcPr>
            <w:tcW w:w="3103" w:type="pct"/>
            <w:shd w:val="clear" w:color="auto" w:fill="auto"/>
          </w:tcPr>
          <w:p w:rsidR="002C2D2D" w:rsidRPr="00DF0E7C" w:rsidRDefault="002C2D2D" w:rsidP="002C2D2D">
            <w:r w:rsidRPr="00DF0E7C">
              <w:t>Итоговая контрольная работа</w:t>
            </w:r>
          </w:p>
          <w:p w:rsidR="002C2D2D" w:rsidRPr="00DF0E7C" w:rsidRDefault="002C2D2D" w:rsidP="002C2D2D"/>
          <w:p w:rsidR="002C2D2D" w:rsidRPr="00DF0E7C" w:rsidRDefault="002C2D2D" w:rsidP="002C2D2D"/>
        </w:tc>
        <w:tc>
          <w:tcPr>
            <w:tcW w:w="604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</w:p>
        </w:tc>
        <w:tc>
          <w:tcPr>
            <w:tcW w:w="671" w:type="pct"/>
            <w:shd w:val="clear" w:color="auto" w:fill="auto"/>
          </w:tcPr>
          <w:p w:rsidR="002C2D2D" w:rsidRPr="00F846E2" w:rsidRDefault="002C2D2D" w:rsidP="002C2D2D">
            <w:pPr>
              <w:jc w:val="center"/>
            </w:pPr>
          </w:p>
        </w:tc>
      </w:tr>
    </w:tbl>
    <w:p w:rsidR="002C2D2D" w:rsidRPr="0083187C" w:rsidRDefault="002C2D2D" w:rsidP="002C2D2D">
      <w:pPr>
        <w:shd w:val="clear" w:color="auto" w:fill="FFFFFF"/>
        <w:ind w:left="360"/>
      </w:pPr>
    </w:p>
    <w:p w:rsidR="002C2D2D" w:rsidRPr="00661FA6" w:rsidRDefault="002C2D2D" w:rsidP="002C2D2D">
      <w:pPr>
        <w:jc w:val="both"/>
        <w:rPr>
          <w:b/>
        </w:rPr>
      </w:pPr>
    </w:p>
    <w:p w:rsidR="002C2D2D" w:rsidRPr="009160E7" w:rsidRDefault="002C2D2D" w:rsidP="004A3FAD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2C2D2D" w:rsidRPr="009160E7" w:rsidSect="00480DA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CBF" w:rsidRDefault="00293CBF" w:rsidP="007670DC">
      <w:r>
        <w:separator/>
      </w:r>
    </w:p>
  </w:endnote>
  <w:endnote w:type="continuationSeparator" w:id="0">
    <w:p w:rsidR="00293CBF" w:rsidRDefault="00293CBF" w:rsidP="00767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C5C" w:rsidRDefault="00385C5C" w:rsidP="001C589F">
    <w:pPr>
      <w:pStyle w:val="aa"/>
    </w:pPr>
  </w:p>
  <w:p w:rsidR="00385C5C" w:rsidRDefault="00385C5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211095"/>
      <w:docPartObj>
        <w:docPartGallery w:val="Page Numbers (Bottom of Page)"/>
        <w:docPartUnique/>
      </w:docPartObj>
    </w:sdtPr>
    <w:sdtEndPr/>
    <w:sdtContent>
      <w:p w:rsidR="00385C5C" w:rsidRDefault="008148BA">
        <w:pPr>
          <w:pStyle w:val="aa"/>
          <w:jc w:val="center"/>
        </w:pPr>
        <w:r>
          <w:fldChar w:fldCharType="begin"/>
        </w:r>
        <w:r w:rsidR="001C589F">
          <w:instrText>PAGE   \* MERGEFORMAT</w:instrText>
        </w:r>
        <w:r>
          <w:fldChar w:fldCharType="separate"/>
        </w:r>
        <w:r w:rsidR="00385C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5C5C" w:rsidRDefault="00385C5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CBF" w:rsidRDefault="00293CBF" w:rsidP="007670DC">
      <w:r>
        <w:separator/>
      </w:r>
    </w:p>
  </w:footnote>
  <w:footnote w:type="continuationSeparator" w:id="0">
    <w:p w:rsidR="00293CBF" w:rsidRDefault="00293CBF" w:rsidP="00767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E6F8B"/>
    <w:multiLevelType w:val="hybridMultilevel"/>
    <w:tmpl w:val="FAD8D1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57466E6"/>
    <w:multiLevelType w:val="hybridMultilevel"/>
    <w:tmpl w:val="80189414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8A97577"/>
    <w:multiLevelType w:val="hybridMultilevel"/>
    <w:tmpl w:val="2B3634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38417E"/>
    <w:multiLevelType w:val="hybridMultilevel"/>
    <w:tmpl w:val="9094FB26"/>
    <w:lvl w:ilvl="0" w:tplc="755EFF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363756"/>
    <w:multiLevelType w:val="hybridMultilevel"/>
    <w:tmpl w:val="746CD992"/>
    <w:lvl w:ilvl="0" w:tplc="74B8355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A02C67"/>
    <w:multiLevelType w:val="hybridMultilevel"/>
    <w:tmpl w:val="59AECAF0"/>
    <w:lvl w:ilvl="0" w:tplc="755EFF14">
      <w:start w:val="1"/>
      <w:numFmt w:val="bullet"/>
      <w:lvlText w:val=""/>
      <w:lvlJc w:val="left"/>
      <w:pPr>
        <w:ind w:left="3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6">
    <w:nsid w:val="30637518"/>
    <w:multiLevelType w:val="hybridMultilevel"/>
    <w:tmpl w:val="F7680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97385B"/>
    <w:multiLevelType w:val="hybridMultilevel"/>
    <w:tmpl w:val="92C63CAA"/>
    <w:lvl w:ilvl="0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>
    <w:nsid w:val="3E0E71F6"/>
    <w:multiLevelType w:val="hybridMultilevel"/>
    <w:tmpl w:val="827079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>
    <w:nsid w:val="458A127D"/>
    <w:multiLevelType w:val="hybridMultilevel"/>
    <w:tmpl w:val="DA96457A"/>
    <w:lvl w:ilvl="0" w:tplc="13482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AD41C8"/>
    <w:multiLevelType w:val="hybridMultilevel"/>
    <w:tmpl w:val="B448D6C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6207F9E"/>
    <w:multiLevelType w:val="hybridMultilevel"/>
    <w:tmpl w:val="62523D96"/>
    <w:lvl w:ilvl="0" w:tplc="755EFF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DC2684"/>
    <w:multiLevelType w:val="hybridMultilevel"/>
    <w:tmpl w:val="BF500A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3"/>
  </w:num>
  <w:num w:numId="5">
    <w:abstractNumId w:val="12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</w:num>
  <w:num w:numId="8">
    <w:abstractNumId w:val="0"/>
  </w:num>
  <w:num w:numId="9">
    <w:abstractNumId w:val="6"/>
  </w:num>
  <w:num w:numId="10">
    <w:abstractNumId w:val="2"/>
  </w:num>
  <w:num w:numId="11">
    <w:abstractNumId w:val="7"/>
  </w:num>
  <w:num w:numId="12">
    <w:abstractNumId w:val="1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2D1C"/>
    <w:rsid w:val="00020762"/>
    <w:rsid w:val="00023353"/>
    <w:rsid w:val="000962E1"/>
    <w:rsid w:val="000D3A73"/>
    <w:rsid w:val="00126B67"/>
    <w:rsid w:val="00137EFF"/>
    <w:rsid w:val="001567CE"/>
    <w:rsid w:val="001C34CA"/>
    <w:rsid w:val="001C589F"/>
    <w:rsid w:val="001F4A55"/>
    <w:rsid w:val="002220C7"/>
    <w:rsid w:val="00245824"/>
    <w:rsid w:val="00266571"/>
    <w:rsid w:val="00277936"/>
    <w:rsid w:val="00293CBF"/>
    <w:rsid w:val="002968FE"/>
    <w:rsid w:val="002C2D2D"/>
    <w:rsid w:val="0031474A"/>
    <w:rsid w:val="0032344B"/>
    <w:rsid w:val="00327FF6"/>
    <w:rsid w:val="00355A47"/>
    <w:rsid w:val="00385C5C"/>
    <w:rsid w:val="0038635F"/>
    <w:rsid w:val="003F16CB"/>
    <w:rsid w:val="003F4C47"/>
    <w:rsid w:val="00412D69"/>
    <w:rsid w:val="00436C08"/>
    <w:rsid w:val="00446817"/>
    <w:rsid w:val="00480DAC"/>
    <w:rsid w:val="00495C58"/>
    <w:rsid w:val="004A072C"/>
    <w:rsid w:val="004A3D3E"/>
    <w:rsid w:val="004A3FAD"/>
    <w:rsid w:val="004B13B3"/>
    <w:rsid w:val="004B7AB7"/>
    <w:rsid w:val="004D618C"/>
    <w:rsid w:val="00511D0F"/>
    <w:rsid w:val="00514CD0"/>
    <w:rsid w:val="00543780"/>
    <w:rsid w:val="0056101E"/>
    <w:rsid w:val="005918E9"/>
    <w:rsid w:val="00594B6E"/>
    <w:rsid w:val="005A26D8"/>
    <w:rsid w:val="005A55D1"/>
    <w:rsid w:val="005A565B"/>
    <w:rsid w:val="00631D9A"/>
    <w:rsid w:val="00632134"/>
    <w:rsid w:val="00633ECE"/>
    <w:rsid w:val="006352EC"/>
    <w:rsid w:val="00663B89"/>
    <w:rsid w:val="006D6669"/>
    <w:rsid w:val="006E5AB5"/>
    <w:rsid w:val="00710A36"/>
    <w:rsid w:val="00715041"/>
    <w:rsid w:val="00733772"/>
    <w:rsid w:val="00740ABB"/>
    <w:rsid w:val="00744928"/>
    <w:rsid w:val="00750CA8"/>
    <w:rsid w:val="007670DC"/>
    <w:rsid w:val="007D62D7"/>
    <w:rsid w:val="007E5439"/>
    <w:rsid w:val="007F2E11"/>
    <w:rsid w:val="008041D4"/>
    <w:rsid w:val="008148BA"/>
    <w:rsid w:val="008202EE"/>
    <w:rsid w:val="00822D21"/>
    <w:rsid w:val="0088114E"/>
    <w:rsid w:val="0088585E"/>
    <w:rsid w:val="008D519A"/>
    <w:rsid w:val="008D7AC2"/>
    <w:rsid w:val="008F549B"/>
    <w:rsid w:val="00915045"/>
    <w:rsid w:val="009160E7"/>
    <w:rsid w:val="009275AA"/>
    <w:rsid w:val="00932D1C"/>
    <w:rsid w:val="00987359"/>
    <w:rsid w:val="009B5E5E"/>
    <w:rsid w:val="009B6E9D"/>
    <w:rsid w:val="009F6801"/>
    <w:rsid w:val="00A07007"/>
    <w:rsid w:val="00A356AB"/>
    <w:rsid w:val="00A52A72"/>
    <w:rsid w:val="00A832A3"/>
    <w:rsid w:val="00A94128"/>
    <w:rsid w:val="00AF7D7E"/>
    <w:rsid w:val="00B45F08"/>
    <w:rsid w:val="00B63A20"/>
    <w:rsid w:val="00B76DAD"/>
    <w:rsid w:val="00BC3735"/>
    <w:rsid w:val="00C22A07"/>
    <w:rsid w:val="00C3117A"/>
    <w:rsid w:val="00C35D0D"/>
    <w:rsid w:val="00C4338B"/>
    <w:rsid w:val="00CA4DE8"/>
    <w:rsid w:val="00E32A87"/>
    <w:rsid w:val="00E57CFB"/>
    <w:rsid w:val="00E72CD4"/>
    <w:rsid w:val="00E93D9D"/>
    <w:rsid w:val="00EE286E"/>
    <w:rsid w:val="00F03C75"/>
    <w:rsid w:val="00F04DC8"/>
    <w:rsid w:val="00F74C48"/>
    <w:rsid w:val="00F853FB"/>
    <w:rsid w:val="00FB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2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2D1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No Spacing"/>
    <w:uiPriority w:val="1"/>
    <w:qFormat/>
    <w:rsid w:val="009B5E5E"/>
    <w:pPr>
      <w:spacing w:after="0" w:line="240" w:lineRule="auto"/>
    </w:pPr>
  </w:style>
  <w:style w:type="paragraph" w:customStyle="1" w:styleId="a6">
    <w:name w:val="Стиль"/>
    <w:uiPriority w:val="99"/>
    <w:rsid w:val="004A3F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4A3F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rsid w:val="004A3FAD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7670D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7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670D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7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2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2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2968F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chitel-izd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edsovet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encycloped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112BF-23A4-4E3C-9BE1-1225D8F58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16</Pages>
  <Words>3491</Words>
  <Characters>19905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X1</dc:creator>
  <cp:lastModifiedBy>школа</cp:lastModifiedBy>
  <cp:revision>11</cp:revision>
  <cp:lastPrinted>2018-09-05T08:40:00Z</cp:lastPrinted>
  <dcterms:created xsi:type="dcterms:W3CDTF">2019-10-26T15:04:00Z</dcterms:created>
  <dcterms:modified xsi:type="dcterms:W3CDTF">2020-03-26T12:34:00Z</dcterms:modified>
</cp:coreProperties>
</file>